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1E" w:rsidRPr="0003391E" w:rsidRDefault="0003391E" w:rsidP="00526276">
      <w:pPr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</w:t>
      </w:r>
      <w:r w:rsidR="001F74D8">
        <w:rPr>
          <w:rFonts w:ascii="Arial" w:hAnsi="Arial" w:cs="Arial"/>
        </w:rPr>
        <w:t>иша на седници одржаној ______</w:t>
      </w:r>
      <w:r w:rsidRPr="00434D75">
        <w:rPr>
          <w:rFonts w:ascii="Arial" w:hAnsi="Arial" w:cs="Arial"/>
        </w:rPr>
        <w:t>201</w:t>
      </w:r>
      <w:r w:rsidR="005636AE">
        <w:rPr>
          <w:rFonts w:ascii="Arial" w:hAnsi="Arial" w:cs="Arial"/>
        </w:rPr>
        <w:t>6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6426F" w:rsidRPr="0056426F" w:rsidRDefault="00526276" w:rsidP="0056426F">
      <w:pPr>
        <w:spacing w:line="276" w:lineRule="auto"/>
        <w:jc w:val="both"/>
        <w:rPr>
          <w:rFonts w:ascii="Arial" w:hAnsi="Arial" w:cs="Arial"/>
          <w:lang w:val="sr-Cyrl-C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AC33D3" w:rsidRPr="00AC33D3">
        <w:rPr>
          <w:rFonts w:ascii="Arial" w:hAnsi="Arial" w:cs="Arial"/>
        </w:rPr>
        <w:t xml:space="preserve">Извештај о раду </w:t>
      </w:r>
      <w:r w:rsidR="00AC33D3" w:rsidRPr="00AC33D3">
        <w:rPr>
          <w:rFonts w:ascii="Arial" w:hAnsi="Arial" w:cs="Arial"/>
          <w:lang w:val="sr-Cyrl-RS"/>
        </w:rPr>
        <w:t>и пословању</w:t>
      </w:r>
      <w:r w:rsidR="00AC33D3" w:rsidRPr="00AC33D3">
        <w:rPr>
          <w:rFonts w:ascii="Arial" w:hAnsi="Arial" w:cs="Arial"/>
        </w:rPr>
        <w:t xml:space="preserve">  </w:t>
      </w:r>
      <w:r w:rsidR="00AC33D3" w:rsidRPr="00AC33D3">
        <w:rPr>
          <w:rFonts w:ascii="Arial" w:hAnsi="Arial" w:cs="Arial"/>
          <w:lang w:val="sr-Cyrl-RS"/>
        </w:rPr>
        <w:t>Позоришта лутака</w:t>
      </w:r>
      <w:r w:rsidR="00AC33D3" w:rsidRPr="00AC33D3">
        <w:rPr>
          <w:rFonts w:ascii="Arial" w:hAnsi="Arial" w:cs="Arial"/>
        </w:rPr>
        <w:t xml:space="preserve"> Ниш</w:t>
      </w:r>
      <w:r w:rsidR="005241CC">
        <w:rPr>
          <w:rFonts w:ascii="Arial" w:hAnsi="Arial" w:cs="Arial"/>
          <w:lang w:val="sr-Cyrl-CS"/>
        </w:rPr>
        <w:t xml:space="preserve"> за 201</w:t>
      </w:r>
      <w:r w:rsidR="005636AE">
        <w:rPr>
          <w:rFonts w:ascii="Arial" w:hAnsi="Arial" w:cs="Arial"/>
          <w:lang w:val="sr-Latn-RS"/>
        </w:rPr>
        <w:t>5</w:t>
      </w:r>
      <w:r w:rsidR="00AC33D3" w:rsidRPr="00AC33D3">
        <w:rPr>
          <w:rFonts w:ascii="Arial" w:hAnsi="Arial" w:cs="Arial"/>
          <w:lang w:val="sr-Cyrl-CS"/>
        </w:rPr>
        <w:t>. годину</w:t>
      </w:r>
      <w:r w:rsidR="00AC33D3" w:rsidRPr="00AC33D3">
        <w:rPr>
          <w:rFonts w:ascii="Arial" w:hAnsi="Arial" w:cs="Arial"/>
          <w:lang w:val="sr-Latn-RS"/>
        </w:rPr>
        <w:t xml:space="preserve">, </w:t>
      </w:r>
      <w:r w:rsidR="0056426F" w:rsidRPr="0056426F">
        <w:rPr>
          <w:rFonts w:ascii="Arial" w:hAnsi="Arial" w:cs="Arial"/>
        </w:rPr>
        <w:t xml:space="preserve">број </w:t>
      </w:r>
      <w:r w:rsidR="005636AE" w:rsidRPr="005636AE">
        <w:rPr>
          <w:rFonts w:ascii="Arial" w:hAnsi="Arial" w:cs="Arial"/>
          <w:lang w:val="sr-Latn-RS"/>
        </w:rPr>
        <w:t>204</w:t>
      </w:r>
      <w:r w:rsidR="005636AE" w:rsidRPr="005636AE">
        <w:rPr>
          <w:rFonts w:ascii="Arial" w:hAnsi="Arial" w:cs="Arial"/>
          <w:lang w:val="sr-Cyrl-RS"/>
        </w:rPr>
        <w:t>/1</w:t>
      </w:r>
      <w:r w:rsidR="005636AE" w:rsidRPr="005636AE">
        <w:rPr>
          <w:rFonts w:ascii="Arial" w:hAnsi="Arial" w:cs="Arial"/>
          <w:lang w:val="sr-Latn-RS"/>
        </w:rPr>
        <w:t>6</w:t>
      </w:r>
      <w:r w:rsidR="005636AE" w:rsidRPr="005636AE">
        <w:rPr>
          <w:rFonts w:ascii="Arial" w:hAnsi="Arial" w:cs="Arial"/>
          <w:lang w:val="sr-Cyrl-RS"/>
        </w:rPr>
        <w:t>-0</w:t>
      </w:r>
      <w:r w:rsidR="005636AE" w:rsidRPr="005636AE">
        <w:rPr>
          <w:rFonts w:ascii="Arial" w:hAnsi="Arial" w:cs="Arial"/>
          <w:lang w:val="sr-Latn-RS"/>
        </w:rPr>
        <w:t>1</w:t>
      </w:r>
      <w:r w:rsidR="005636AE" w:rsidRPr="005636AE">
        <w:rPr>
          <w:rFonts w:ascii="Arial" w:hAnsi="Arial" w:cs="Arial"/>
          <w:lang w:val="sr-Cyrl-RS"/>
        </w:rPr>
        <w:t xml:space="preserve"> </w:t>
      </w:r>
      <w:r w:rsidR="005636AE" w:rsidRPr="005636AE">
        <w:rPr>
          <w:rFonts w:ascii="Arial" w:hAnsi="Arial" w:cs="Arial"/>
        </w:rPr>
        <w:t xml:space="preserve"> </w:t>
      </w:r>
      <w:r w:rsidR="005636AE" w:rsidRPr="005636AE">
        <w:rPr>
          <w:rFonts w:ascii="Arial" w:hAnsi="Arial" w:cs="Arial"/>
          <w:lang w:val="sr-Cyrl-RS"/>
        </w:rPr>
        <w:t xml:space="preserve">од </w:t>
      </w:r>
      <w:r w:rsidR="005636AE" w:rsidRPr="005636AE">
        <w:rPr>
          <w:rFonts w:ascii="Arial" w:hAnsi="Arial" w:cs="Arial"/>
          <w:lang w:val="sr-Cyrl-CS"/>
        </w:rPr>
        <w:t xml:space="preserve"> </w:t>
      </w:r>
      <w:r w:rsidR="005636AE" w:rsidRPr="005636AE">
        <w:rPr>
          <w:rFonts w:ascii="Arial" w:hAnsi="Arial" w:cs="Arial"/>
        </w:rPr>
        <w:t>25.02.2016</w:t>
      </w:r>
      <w:r w:rsidR="0056426F" w:rsidRPr="0056426F">
        <w:rPr>
          <w:rFonts w:ascii="Arial" w:hAnsi="Arial" w:cs="Arial"/>
          <w:lang w:val="sr-Cyrl-CS"/>
        </w:rPr>
        <w:t>.</w:t>
      </w:r>
      <w:r w:rsidR="0056426F" w:rsidRPr="0056426F">
        <w:rPr>
          <w:rFonts w:ascii="Arial" w:hAnsi="Arial" w:cs="Arial"/>
          <w:lang w:val="sr-Cyrl-RS"/>
        </w:rPr>
        <w:t xml:space="preserve"> </w:t>
      </w:r>
      <w:r w:rsidR="0056426F" w:rsidRPr="0056426F">
        <w:rPr>
          <w:rFonts w:ascii="Arial" w:hAnsi="Arial" w:cs="Arial"/>
        </w:rPr>
        <w:t xml:space="preserve">године,  који је Одлуком број </w:t>
      </w:r>
      <w:r w:rsidR="005636AE" w:rsidRPr="005636AE">
        <w:rPr>
          <w:rFonts w:ascii="Arial" w:hAnsi="Arial" w:cs="Arial"/>
          <w:lang w:val="sr-Latn-RS"/>
        </w:rPr>
        <w:t>20</w:t>
      </w:r>
      <w:r w:rsidR="005636AE">
        <w:rPr>
          <w:rFonts w:ascii="Arial" w:hAnsi="Arial" w:cs="Arial"/>
          <w:lang w:val="sr-Latn-RS"/>
        </w:rPr>
        <w:t>6</w:t>
      </w:r>
      <w:r w:rsidR="005636AE" w:rsidRPr="005636AE">
        <w:rPr>
          <w:rFonts w:ascii="Arial" w:hAnsi="Arial" w:cs="Arial"/>
          <w:lang w:val="sr-Cyrl-RS"/>
        </w:rPr>
        <w:t>/1</w:t>
      </w:r>
      <w:r w:rsidR="005636AE" w:rsidRPr="005636AE">
        <w:rPr>
          <w:rFonts w:ascii="Arial" w:hAnsi="Arial" w:cs="Arial"/>
          <w:lang w:val="sr-Latn-RS"/>
        </w:rPr>
        <w:t>6</w:t>
      </w:r>
      <w:r w:rsidR="005636AE" w:rsidRPr="005636AE">
        <w:rPr>
          <w:rFonts w:ascii="Arial" w:hAnsi="Arial" w:cs="Arial"/>
          <w:lang w:val="sr-Cyrl-RS"/>
        </w:rPr>
        <w:t>-0</w:t>
      </w:r>
      <w:r w:rsidR="005636AE" w:rsidRPr="005636AE">
        <w:rPr>
          <w:rFonts w:ascii="Arial" w:hAnsi="Arial" w:cs="Arial"/>
          <w:lang w:val="sr-Latn-RS"/>
        </w:rPr>
        <w:t>1</w:t>
      </w:r>
      <w:r w:rsidR="005636AE" w:rsidRPr="005636AE">
        <w:rPr>
          <w:rFonts w:ascii="Arial" w:hAnsi="Arial" w:cs="Arial"/>
          <w:lang w:val="sr-Cyrl-RS"/>
        </w:rPr>
        <w:t xml:space="preserve"> </w:t>
      </w:r>
      <w:r w:rsidR="005636AE" w:rsidRPr="005636AE">
        <w:rPr>
          <w:rFonts w:ascii="Arial" w:hAnsi="Arial" w:cs="Arial"/>
        </w:rPr>
        <w:t xml:space="preserve"> </w:t>
      </w:r>
      <w:r w:rsidR="005636AE" w:rsidRPr="005636AE">
        <w:rPr>
          <w:rFonts w:ascii="Arial" w:hAnsi="Arial" w:cs="Arial"/>
          <w:lang w:val="sr-Cyrl-RS"/>
        </w:rPr>
        <w:t xml:space="preserve">од </w:t>
      </w:r>
      <w:r w:rsidR="005636AE" w:rsidRPr="005636AE">
        <w:rPr>
          <w:rFonts w:ascii="Arial" w:hAnsi="Arial" w:cs="Arial"/>
          <w:lang w:val="sr-Cyrl-CS"/>
        </w:rPr>
        <w:t xml:space="preserve"> </w:t>
      </w:r>
      <w:r w:rsidR="005636AE" w:rsidRPr="005636AE">
        <w:rPr>
          <w:rFonts w:ascii="Arial" w:hAnsi="Arial" w:cs="Arial"/>
        </w:rPr>
        <w:t>25.02.2016</w:t>
      </w:r>
      <w:r w:rsidR="0056426F" w:rsidRPr="0056426F">
        <w:rPr>
          <w:rFonts w:ascii="Arial" w:hAnsi="Arial" w:cs="Arial"/>
          <w:lang w:val="sr-Latn-RS"/>
        </w:rPr>
        <w:t xml:space="preserve">. </w:t>
      </w:r>
      <w:r w:rsidR="0056426F" w:rsidRPr="0056426F">
        <w:rPr>
          <w:rFonts w:ascii="Arial" w:hAnsi="Arial" w:cs="Arial"/>
        </w:rPr>
        <w:t>године</w:t>
      </w:r>
      <w:r w:rsidR="005D2E0A">
        <w:rPr>
          <w:rFonts w:ascii="Arial" w:hAnsi="Arial" w:cs="Arial"/>
        </w:rPr>
        <w:t>,</w:t>
      </w:r>
      <w:r w:rsidR="0056426F" w:rsidRPr="0056426F">
        <w:rPr>
          <w:rFonts w:ascii="Arial" w:hAnsi="Arial" w:cs="Arial"/>
        </w:rPr>
        <w:t xml:space="preserve"> </w:t>
      </w:r>
      <w:r w:rsidR="0056426F" w:rsidRPr="0056426F">
        <w:rPr>
          <w:rFonts w:ascii="Arial" w:hAnsi="Arial" w:cs="Arial"/>
          <w:lang w:val="sr-Cyrl-RS"/>
        </w:rPr>
        <w:t>усвојио</w:t>
      </w:r>
      <w:r w:rsidR="0056426F" w:rsidRPr="0056426F">
        <w:rPr>
          <w:rFonts w:ascii="Arial" w:hAnsi="Arial" w:cs="Arial"/>
        </w:rPr>
        <w:t xml:space="preserve"> Управни одбор Установе.</w:t>
      </w:r>
    </w:p>
    <w:p w:rsidR="00526276" w:rsidRPr="00AC33D3" w:rsidRDefault="00526276" w:rsidP="00A5719A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AC33D3">
        <w:rPr>
          <w:rFonts w:ascii="Arial" w:hAnsi="Arial" w:cs="Arial"/>
          <w:lang w:val="sr-Cyrl-RS"/>
        </w:rPr>
        <w:t>Позоришту</w:t>
      </w:r>
      <w:r w:rsidR="00AC33D3" w:rsidRPr="00AC33D3">
        <w:rPr>
          <w:rFonts w:ascii="Arial" w:hAnsi="Arial" w:cs="Arial"/>
          <w:lang w:val="sr-Cyrl-RS"/>
        </w:rPr>
        <w:t xml:space="preserve"> лутака</w:t>
      </w:r>
      <w:r w:rsidR="00AC33D3" w:rsidRPr="00AC33D3">
        <w:rPr>
          <w:rFonts w:ascii="Arial" w:hAnsi="Arial" w:cs="Arial"/>
        </w:rPr>
        <w:t xml:space="preserve"> Ниш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636AE" w:rsidRDefault="005636AE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Default="00526276" w:rsidP="00526276">
      <w:pPr>
        <w:jc w:val="both"/>
        <w:rPr>
          <w:rFonts w:ascii="Arial" w:hAnsi="Arial" w:cs="Arial"/>
          <w:lang w:val="sr-Cyrl-RS"/>
        </w:rPr>
      </w:pPr>
    </w:p>
    <w:p w:rsidR="0003391E" w:rsidRPr="0003391E" w:rsidRDefault="0003391E" w:rsidP="00526276">
      <w:pPr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Default="00526276" w:rsidP="00526276">
      <w:pPr>
        <w:rPr>
          <w:rFonts w:ascii="Arial" w:hAnsi="Arial" w:cs="Arial"/>
          <w:b/>
        </w:rPr>
      </w:pPr>
    </w:p>
    <w:p w:rsidR="005636AE" w:rsidRPr="00434D75" w:rsidRDefault="005636AE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1F74D8">
      <w:pPr>
        <w:ind w:left="4536"/>
        <w:jc w:val="center"/>
        <w:rPr>
          <w:rFonts w:ascii="Arial" w:hAnsi="Arial" w:cs="Arial"/>
          <w:b/>
        </w:rPr>
      </w:pPr>
      <w:bookmarkStart w:id="0" w:name="_GoBack"/>
      <w:r w:rsidRPr="00434D75">
        <w:rPr>
          <w:rFonts w:ascii="Arial" w:hAnsi="Arial" w:cs="Arial"/>
          <w:b/>
        </w:rPr>
        <w:t>Председник</w:t>
      </w:r>
    </w:p>
    <w:p w:rsidR="00526276" w:rsidRPr="00434D75" w:rsidRDefault="00526276" w:rsidP="001F74D8">
      <w:pPr>
        <w:ind w:left="4536"/>
        <w:jc w:val="center"/>
        <w:rPr>
          <w:rFonts w:ascii="Arial" w:hAnsi="Arial" w:cs="Arial"/>
          <w:b/>
        </w:rPr>
      </w:pPr>
    </w:p>
    <w:p w:rsidR="00526276" w:rsidRPr="001F74D8" w:rsidRDefault="001F74D8" w:rsidP="001F74D8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Мр Раде </w:t>
      </w:r>
      <w:bookmarkEnd w:id="0"/>
      <w:r>
        <w:rPr>
          <w:rFonts w:ascii="Arial" w:hAnsi="Arial" w:cs="Arial"/>
          <w:b/>
          <w:lang w:val="sr-Cyrl-RS"/>
        </w:rPr>
        <w:t>Рајковић</w:t>
      </w: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871C61" w:rsidRDefault="00526276" w:rsidP="00526276">
      <w:pPr>
        <w:jc w:val="both"/>
        <w:rPr>
          <w:rFonts w:ascii="Arial" w:hAnsi="Arial" w:cs="Arial"/>
          <w:b/>
          <w:bCs/>
          <w:lang w:val="sr-Cyrl-RS"/>
        </w:rPr>
      </w:pP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  <w:r w:rsidRPr="00434D75">
        <w:rPr>
          <w:rFonts w:ascii="Arial" w:hAnsi="Arial" w:cs="Arial"/>
          <w:b/>
          <w:bCs/>
        </w:rPr>
        <w:tab/>
      </w:r>
    </w:p>
    <w:p w:rsidR="007F3219" w:rsidRDefault="007F3219" w:rsidP="00871C61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Default="00526276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B584B" w:rsidRPr="00EB584B" w:rsidRDefault="00EB584B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8E3D12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0A7F89" w:rsidRPr="005241CC" w:rsidRDefault="00526276" w:rsidP="008E3D12">
      <w:pPr>
        <w:spacing w:line="276" w:lineRule="auto"/>
        <w:jc w:val="both"/>
        <w:rPr>
          <w:rFonts w:ascii="Arial" w:hAnsi="Arial" w:cs="Arial"/>
          <w:color w:val="FF0000"/>
          <w:lang w:val="sr-Cyrl-C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="001B447A">
        <w:rPr>
          <w:rFonts w:ascii="Arial" w:hAnsi="Arial" w:cs="Arial"/>
          <w:lang w:val="sr-Cyrl-CS"/>
        </w:rPr>
        <w:t>У складу са чланом</w:t>
      </w:r>
      <w:r w:rsidR="000A7F89" w:rsidRPr="0056426F">
        <w:rPr>
          <w:rFonts w:ascii="Arial" w:hAnsi="Arial" w:cs="Arial"/>
          <w:lang w:val="sr-Cyrl-CS"/>
        </w:rPr>
        <w:t xml:space="preserve"> 1</w:t>
      </w:r>
      <w:r w:rsidR="000A7F89" w:rsidRPr="0056426F">
        <w:rPr>
          <w:rFonts w:ascii="Arial" w:hAnsi="Arial" w:cs="Arial"/>
          <w:lang w:val="sr-Cyrl-RS"/>
        </w:rPr>
        <w:t>5</w:t>
      </w:r>
      <w:r w:rsidR="000A7F89" w:rsidRPr="0056426F">
        <w:rPr>
          <w:rFonts w:ascii="Arial" w:hAnsi="Arial" w:cs="Arial"/>
          <w:lang w:val="sr-Cyrl-CS"/>
        </w:rPr>
        <w:t xml:space="preserve"> Одлуке о оснивању Позоришта лутака  Ниш</w:t>
      </w:r>
      <w:r w:rsidR="000A7F89" w:rsidRPr="0056426F">
        <w:rPr>
          <w:rFonts w:ascii="Arial" w:hAnsi="Arial" w:cs="Arial"/>
          <w:lang w:val="sr-Cyrl-RS"/>
        </w:rPr>
        <w:t xml:space="preserve"> („Службени лист Града Ниша“, број 2/2011-пречишћен текст)</w:t>
      </w:r>
      <w:r w:rsidR="000A7F89" w:rsidRPr="0056426F">
        <w:rPr>
          <w:rFonts w:ascii="Arial" w:hAnsi="Arial" w:cs="Arial"/>
          <w:lang w:val="sr-Cyrl-CS"/>
        </w:rPr>
        <w:t>, Управни одбор Установе</w:t>
      </w:r>
      <w:r w:rsidR="000A7F89" w:rsidRPr="0056426F">
        <w:rPr>
          <w:rFonts w:ascii="Arial" w:hAnsi="Arial" w:cs="Arial"/>
          <w:lang w:val="sr-Latn-RS"/>
        </w:rPr>
        <w:t>,</w:t>
      </w:r>
      <w:r w:rsidR="000A7F89" w:rsidRPr="0056426F">
        <w:rPr>
          <w:rFonts w:ascii="Arial" w:hAnsi="Arial" w:cs="Arial"/>
          <w:lang w:val="sr-Cyrl-CS"/>
        </w:rPr>
        <w:t xml:space="preserve"> на седници одржаној </w:t>
      </w:r>
      <w:r w:rsidR="005636AE" w:rsidRPr="005636AE">
        <w:rPr>
          <w:rFonts w:ascii="Arial" w:hAnsi="Arial" w:cs="Arial"/>
        </w:rPr>
        <w:t>25.02.2016</w:t>
      </w:r>
      <w:r w:rsidR="0056426F" w:rsidRPr="0056426F">
        <w:rPr>
          <w:rFonts w:ascii="Arial" w:hAnsi="Arial" w:cs="Arial"/>
          <w:lang w:val="sr-Latn-RS"/>
        </w:rPr>
        <w:t xml:space="preserve">. </w:t>
      </w:r>
      <w:r w:rsidR="0056426F" w:rsidRPr="0056426F">
        <w:rPr>
          <w:rFonts w:ascii="Arial" w:hAnsi="Arial" w:cs="Arial"/>
        </w:rPr>
        <w:t>године</w:t>
      </w:r>
      <w:r w:rsidR="00CB5ABB">
        <w:rPr>
          <w:rFonts w:ascii="Arial" w:hAnsi="Arial" w:cs="Arial"/>
          <w:lang w:val="sr-Cyrl-RS"/>
        </w:rPr>
        <w:t>,</w:t>
      </w:r>
      <w:r w:rsidR="0056426F" w:rsidRPr="0056426F">
        <w:rPr>
          <w:rFonts w:ascii="Arial" w:hAnsi="Arial" w:cs="Arial"/>
        </w:rPr>
        <w:t xml:space="preserve"> </w:t>
      </w:r>
      <w:r w:rsidR="000A7F89" w:rsidRPr="0056426F">
        <w:rPr>
          <w:rFonts w:ascii="Arial" w:hAnsi="Arial" w:cs="Arial"/>
          <w:lang w:val="sr-Cyrl-CS"/>
        </w:rPr>
        <w:t xml:space="preserve">усвојио је Извештај о раду </w:t>
      </w:r>
      <w:r w:rsidR="000A7F89" w:rsidRPr="0056426F">
        <w:rPr>
          <w:rFonts w:ascii="Arial" w:hAnsi="Arial" w:cs="Arial"/>
          <w:lang w:val="sr-Cyrl-RS"/>
        </w:rPr>
        <w:t>и пословању</w:t>
      </w:r>
      <w:r w:rsidR="000A7F89" w:rsidRPr="0056426F">
        <w:rPr>
          <w:rFonts w:ascii="Arial" w:hAnsi="Arial" w:cs="Arial"/>
        </w:rPr>
        <w:t xml:space="preserve"> </w:t>
      </w:r>
      <w:r w:rsidR="000A7F89" w:rsidRPr="0056426F">
        <w:rPr>
          <w:rFonts w:ascii="Arial" w:hAnsi="Arial" w:cs="Arial"/>
          <w:lang w:val="sr-Cyrl-RS"/>
        </w:rPr>
        <w:t>Позоришта лутака</w:t>
      </w:r>
      <w:r w:rsidR="000A7F89" w:rsidRPr="0056426F">
        <w:rPr>
          <w:rFonts w:ascii="Arial" w:hAnsi="Arial" w:cs="Arial"/>
        </w:rPr>
        <w:t xml:space="preserve"> Ниш</w:t>
      </w:r>
      <w:r w:rsidR="0056426F" w:rsidRPr="0056426F">
        <w:rPr>
          <w:rFonts w:ascii="Arial" w:hAnsi="Arial" w:cs="Arial"/>
          <w:lang w:val="sr-Cyrl-CS"/>
        </w:rPr>
        <w:t xml:space="preserve"> за 201</w:t>
      </w:r>
      <w:r w:rsidR="005636AE">
        <w:rPr>
          <w:rFonts w:ascii="Arial" w:hAnsi="Arial" w:cs="Arial"/>
          <w:lang w:val="sr-Latn-RS"/>
        </w:rPr>
        <w:t>5</w:t>
      </w:r>
      <w:r w:rsidR="000A7F89" w:rsidRPr="0056426F">
        <w:rPr>
          <w:rFonts w:ascii="Arial" w:hAnsi="Arial" w:cs="Arial"/>
          <w:lang w:val="sr-Cyrl-CS"/>
        </w:rPr>
        <w:t>. годину</w:t>
      </w:r>
      <w:r w:rsidR="000A7F89" w:rsidRPr="0056426F">
        <w:rPr>
          <w:rFonts w:ascii="Arial" w:hAnsi="Arial" w:cs="Arial"/>
          <w:lang w:val="sr-Latn-RS"/>
        </w:rPr>
        <w:t xml:space="preserve">, </w:t>
      </w:r>
      <w:r w:rsidR="005636AE">
        <w:rPr>
          <w:rFonts w:ascii="Arial" w:hAnsi="Arial" w:cs="Arial"/>
          <w:lang w:val="sr-Cyrl-RS"/>
        </w:rPr>
        <w:t xml:space="preserve">одлуком број </w:t>
      </w:r>
      <w:r w:rsidR="005636AE" w:rsidRPr="005636AE">
        <w:rPr>
          <w:rFonts w:ascii="Arial" w:hAnsi="Arial" w:cs="Arial"/>
          <w:lang w:val="sr-Latn-RS"/>
        </w:rPr>
        <w:t>20</w:t>
      </w:r>
      <w:r w:rsidR="005636AE">
        <w:rPr>
          <w:rFonts w:ascii="Arial" w:hAnsi="Arial" w:cs="Arial"/>
          <w:lang w:val="sr-Cyrl-RS"/>
        </w:rPr>
        <w:t>6</w:t>
      </w:r>
      <w:r w:rsidR="005636AE" w:rsidRPr="005636AE">
        <w:rPr>
          <w:rFonts w:ascii="Arial" w:hAnsi="Arial" w:cs="Arial"/>
          <w:lang w:val="sr-Cyrl-RS"/>
        </w:rPr>
        <w:t>/1</w:t>
      </w:r>
      <w:r w:rsidR="005636AE" w:rsidRPr="005636AE">
        <w:rPr>
          <w:rFonts w:ascii="Arial" w:hAnsi="Arial" w:cs="Arial"/>
          <w:lang w:val="sr-Latn-RS"/>
        </w:rPr>
        <w:t>6</w:t>
      </w:r>
      <w:r w:rsidR="005636AE" w:rsidRPr="005636AE">
        <w:rPr>
          <w:rFonts w:ascii="Arial" w:hAnsi="Arial" w:cs="Arial"/>
          <w:lang w:val="sr-Cyrl-RS"/>
        </w:rPr>
        <w:t>-0</w:t>
      </w:r>
      <w:r w:rsidR="005636AE" w:rsidRPr="005636AE">
        <w:rPr>
          <w:rFonts w:ascii="Arial" w:hAnsi="Arial" w:cs="Arial"/>
          <w:lang w:val="sr-Latn-RS"/>
        </w:rPr>
        <w:t>1</w:t>
      </w:r>
      <w:r w:rsidR="005636AE" w:rsidRPr="005636AE">
        <w:rPr>
          <w:rFonts w:ascii="Arial" w:hAnsi="Arial" w:cs="Arial"/>
        </w:rPr>
        <w:t xml:space="preserve"> </w:t>
      </w:r>
      <w:r w:rsidR="005636AE">
        <w:rPr>
          <w:rFonts w:ascii="Arial" w:hAnsi="Arial" w:cs="Arial"/>
          <w:lang w:val="sr-Cyrl-RS"/>
        </w:rPr>
        <w:t>.</w:t>
      </w:r>
    </w:p>
    <w:p w:rsidR="006A119B" w:rsidRDefault="0056426F" w:rsidP="006A119B">
      <w:pPr>
        <w:spacing w:line="276" w:lineRule="auto"/>
        <w:ind w:firstLine="720"/>
        <w:jc w:val="both"/>
        <w:rPr>
          <w:lang w:val="sr-Cyrl-CS" w:eastAsia="ar-SA"/>
        </w:rPr>
      </w:pPr>
      <w:r>
        <w:rPr>
          <w:rFonts w:ascii="Arial" w:hAnsi="Arial" w:cs="Arial"/>
          <w:lang w:val="sr-Cyrl-CS" w:eastAsia="ar-SA"/>
        </w:rPr>
        <w:t>Током 201</w:t>
      </w:r>
      <w:r w:rsidR="005636AE">
        <w:rPr>
          <w:rFonts w:ascii="Arial" w:hAnsi="Arial" w:cs="Arial"/>
          <w:lang w:val="sr-Cyrl-CS" w:eastAsia="ar-SA"/>
        </w:rPr>
        <w:t>5</w:t>
      </w:r>
      <w:r w:rsidR="008E3D12" w:rsidRPr="0056426F">
        <w:rPr>
          <w:rFonts w:ascii="Arial" w:hAnsi="Arial" w:cs="Arial"/>
          <w:lang w:val="sr-Cyrl-CS" w:eastAsia="ar-SA"/>
        </w:rPr>
        <w:t xml:space="preserve">. године, ансамбл Позоришта лутака Ниш одиграо је </w:t>
      </w:r>
      <w:r w:rsidR="00274138" w:rsidRPr="00274138">
        <w:rPr>
          <w:rFonts w:ascii="Arial" w:hAnsi="Arial" w:cs="Arial"/>
          <w:lang w:val="sr-Cyrl-CS" w:eastAsia="ar-SA"/>
        </w:rPr>
        <w:t xml:space="preserve">209 </w:t>
      </w:r>
      <w:r w:rsidR="008E3D12" w:rsidRPr="00274138">
        <w:rPr>
          <w:rFonts w:ascii="Arial" w:hAnsi="Arial" w:cs="Arial"/>
          <w:lang w:val="sr-Cyrl-CS" w:eastAsia="ar-SA"/>
        </w:rPr>
        <w:t>представ</w:t>
      </w:r>
      <w:r w:rsidR="00274138" w:rsidRPr="00274138">
        <w:rPr>
          <w:rFonts w:ascii="Arial" w:hAnsi="Arial" w:cs="Arial"/>
          <w:lang w:val="sr-Cyrl-CS" w:eastAsia="ar-SA"/>
        </w:rPr>
        <w:t>а</w:t>
      </w:r>
      <w:r w:rsidR="008E3D12" w:rsidRPr="00274138">
        <w:rPr>
          <w:rFonts w:ascii="Arial" w:hAnsi="Arial" w:cs="Arial"/>
          <w:lang w:val="sr-Cyrl-CS" w:eastAsia="ar-SA"/>
        </w:rPr>
        <w:t>,</w:t>
      </w:r>
      <w:r w:rsidR="008E3D12" w:rsidRPr="005636AE">
        <w:rPr>
          <w:rFonts w:ascii="Arial" w:hAnsi="Arial" w:cs="Arial"/>
          <w:color w:val="FF0000"/>
          <w:lang w:val="sr-Cyrl-CS" w:eastAsia="ar-SA"/>
        </w:rPr>
        <w:t xml:space="preserve"> </w:t>
      </w:r>
      <w:r w:rsidR="008E3D12" w:rsidRPr="000E52CA">
        <w:rPr>
          <w:rFonts w:ascii="Arial" w:hAnsi="Arial" w:cs="Arial"/>
          <w:lang w:val="sr-Cyrl-CS" w:eastAsia="ar-SA"/>
        </w:rPr>
        <w:t>учествовао</w:t>
      </w:r>
      <w:r w:rsidR="006A119B">
        <w:rPr>
          <w:rFonts w:ascii="Arial" w:hAnsi="Arial" w:cs="Arial"/>
          <w:lang w:val="sr-Cyrl-CS" w:eastAsia="ar-SA"/>
        </w:rPr>
        <w:t xml:space="preserve"> </w:t>
      </w:r>
      <w:r w:rsidR="008E3D12" w:rsidRPr="000E52CA">
        <w:rPr>
          <w:rFonts w:ascii="Arial" w:hAnsi="Arial" w:cs="Arial"/>
          <w:lang w:val="sr-Cyrl-CS" w:eastAsia="ar-SA"/>
        </w:rPr>
        <w:t xml:space="preserve">је </w:t>
      </w:r>
      <w:r w:rsidR="00DE2AE0">
        <w:rPr>
          <w:rFonts w:ascii="Arial" w:hAnsi="Arial" w:cs="Arial"/>
          <w:lang w:val="sr-Cyrl-RS" w:eastAsia="ar-SA"/>
        </w:rPr>
        <w:t xml:space="preserve">на </w:t>
      </w:r>
      <w:r w:rsidR="000E52CA" w:rsidRPr="000E52CA">
        <w:rPr>
          <w:rFonts w:ascii="Arial" w:hAnsi="Arial" w:cs="Arial"/>
          <w:lang w:val="sr-Cyrl-CS" w:eastAsia="ar-SA"/>
        </w:rPr>
        <w:t>4</w:t>
      </w:r>
      <w:r w:rsidRPr="000E52CA">
        <w:rPr>
          <w:rFonts w:ascii="Arial" w:hAnsi="Arial" w:cs="Arial"/>
          <w:lang w:val="sr-Cyrl-CS" w:eastAsia="ar-SA"/>
        </w:rPr>
        <w:t xml:space="preserve"> ревијалн</w:t>
      </w:r>
      <w:r w:rsidR="000E52CA" w:rsidRPr="000E52CA">
        <w:rPr>
          <w:rFonts w:ascii="Arial" w:hAnsi="Arial" w:cs="Arial"/>
          <w:lang w:val="sr-Cyrl-CS" w:eastAsia="ar-SA"/>
        </w:rPr>
        <w:t>а</w:t>
      </w:r>
      <w:r w:rsidRPr="000E52CA">
        <w:rPr>
          <w:rFonts w:ascii="Arial" w:hAnsi="Arial" w:cs="Arial"/>
          <w:lang w:val="sr-Cyrl-CS" w:eastAsia="ar-SA"/>
        </w:rPr>
        <w:t xml:space="preserve"> и такмичарск</w:t>
      </w:r>
      <w:r w:rsidR="000E52CA" w:rsidRPr="000E52CA">
        <w:rPr>
          <w:rFonts w:ascii="Arial" w:hAnsi="Arial" w:cs="Arial"/>
          <w:lang w:val="sr-Cyrl-CS" w:eastAsia="ar-SA"/>
        </w:rPr>
        <w:t>а</w:t>
      </w:r>
      <w:r w:rsidRPr="000E52CA">
        <w:rPr>
          <w:rFonts w:ascii="Arial" w:hAnsi="Arial" w:cs="Arial"/>
          <w:lang w:val="sr-Cyrl-CS" w:eastAsia="ar-SA"/>
        </w:rPr>
        <w:t xml:space="preserve"> фестивала и освојио 4 награде</w:t>
      </w:r>
      <w:r w:rsidRPr="000E52CA">
        <w:rPr>
          <w:rFonts w:ascii="Arial" w:hAnsi="Arial" w:cs="Arial"/>
          <w:lang w:val="sr-Latn-RS" w:eastAsia="ar-SA"/>
        </w:rPr>
        <w:t>.</w:t>
      </w:r>
      <w:r w:rsidR="008E3D12" w:rsidRPr="000E52CA">
        <w:rPr>
          <w:rFonts w:ascii="Arial" w:hAnsi="Arial" w:cs="Arial"/>
          <w:lang w:val="sr-Cyrl-CS" w:eastAsia="ar-SA"/>
        </w:rPr>
        <w:t xml:space="preserve"> Представе Позоришта лутака Ниш пратило је </w:t>
      </w:r>
      <w:r w:rsidR="00584058" w:rsidRPr="000E52CA">
        <w:rPr>
          <w:rFonts w:ascii="Arial" w:hAnsi="Arial" w:cs="Arial"/>
          <w:lang w:val="sr-Cyrl-CS" w:eastAsia="ar-SA"/>
        </w:rPr>
        <w:t>27.052</w:t>
      </w:r>
      <w:r w:rsidR="000E52CA" w:rsidRPr="000E52CA">
        <w:rPr>
          <w:rFonts w:ascii="Arial" w:hAnsi="Arial" w:cs="Arial"/>
          <w:lang w:val="sr-Cyrl-CS" w:eastAsia="ar-SA"/>
        </w:rPr>
        <w:t xml:space="preserve"> </w:t>
      </w:r>
      <w:r w:rsidR="008E3D12" w:rsidRPr="000E52CA">
        <w:rPr>
          <w:rFonts w:ascii="Arial" w:hAnsi="Arial" w:cs="Arial"/>
          <w:lang w:val="sr-Cyrl-CS" w:eastAsia="ar-SA"/>
        </w:rPr>
        <w:t>гледалаца.</w:t>
      </w:r>
      <w:r w:rsidRPr="000E52CA">
        <w:rPr>
          <w:lang w:val="sr-Cyrl-CS" w:eastAsia="ar-SA"/>
        </w:rPr>
        <w:t xml:space="preserve"> </w:t>
      </w:r>
    </w:p>
    <w:p w:rsidR="0056426F" w:rsidRPr="000E52CA" w:rsidRDefault="000E52CA" w:rsidP="000E52CA">
      <w:pPr>
        <w:spacing w:line="276" w:lineRule="auto"/>
        <w:ind w:firstLine="720"/>
        <w:jc w:val="both"/>
        <w:rPr>
          <w:rFonts w:ascii="Arial" w:hAnsi="Arial" w:cs="Arial"/>
          <w:b/>
          <w:color w:val="FF0000"/>
          <w:lang w:val="sr-Cyrl-CS" w:eastAsia="ar-SA"/>
        </w:rPr>
      </w:pPr>
      <w:r w:rsidRPr="000E52CA">
        <w:rPr>
          <w:rFonts w:ascii="Arial" w:hAnsi="Arial" w:cs="Arial"/>
          <w:lang w:val="sr-Cyrl-CS" w:eastAsia="ar-SA"/>
        </w:rPr>
        <w:t xml:space="preserve">У 2015 години </w:t>
      </w:r>
      <w:r>
        <w:rPr>
          <w:rFonts w:ascii="Arial" w:hAnsi="Arial" w:cs="Arial"/>
          <w:lang w:val="sr-Cyrl-CS" w:eastAsia="ar-SA"/>
        </w:rPr>
        <w:t xml:space="preserve"> Позориште лутака било је домаћин </w:t>
      </w:r>
      <w:r w:rsidRPr="000E52CA">
        <w:rPr>
          <w:rFonts w:ascii="Arial" w:hAnsi="Arial" w:cs="Arial"/>
          <w:lang w:val="sr-Cyrl-CS" w:eastAsia="ar-SA"/>
        </w:rPr>
        <w:tab/>
        <w:t>Четрдесетшести</w:t>
      </w:r>
      <w:r>
        <w:rPr>
          <w:rFonts w:ascii="Arial" w:hAnsi="Arial" w:cs="Arial"/>
          <w:lang w:val="sr-Cyrl-CS" w:eastAsia="ar-SA"/>
        </w:rPr>
        <w:t xml:space="preserve">х </w:t>
      </w:r>
      <w:r w:rsidRPr="000E52CA">
        <w:rPr>
          <w:rFonts w:ascii="Arial" w:hAnsi="Arial" w:cs="Arial"/>
          <w:lang w:val="sr-Cyrl-CS" w:eastAsia="ar-SA"/>
        </w:rPr>
        <w:t>сусрет</w:t>
      </w:r>
      <w:r>
        <w:rPr>
          <w:rFonts w:ascii="Arial" w:hAnsi="Arial" w:cs="Arial"/>
          <w:lang w:val="sr-Cyrl-CS" w:eastAsia="ar-SA"/>
        </w:rPr>
        <w:t xml:space="preserve">а </w:t>
      </w:r>
      <w:r w:rsidRPr="000E52CA">
        <w:rPr>
          <w:rFonts w:ascii="Arial" w:hAnsi="Arial" w:cs="Arial"/>
          <w:lang w:val="sr-Cyrl-CS" w:eastAsia="ar-SA"/>
        </w:rPr>
        <w:t xml:space="preserve"> професионалних позоришта лутака Србије, </w:t>
      </w:r>
      <w:r w:rsidR="006A119B">
        <w:rPr>
          <w:rFonts w:ascii="Arial" w:hAnsi="Arial" w:cs="Arial"/>
          <w:lang w:val="sr-Cyrl-CS" w:eastAsia="ar-SA"/>
        </w:rPr>
        <w:t xml:space="preserve">и за представу </w:t>
      </w:r>
      <w:r w:rsidRPr="000E52CA">
        <w:rPr>
          <w:rFonts w:ascii="Arial" w:hAnsi="Arial" w:cs="Arial"/>
          <w:lang w:val="sr-Cyrl-CS" w:eastAsia="ar-SA"/>
        </w:rPr>
        <w:t>„Оловни војник и балерина</w:t>
      </w:r>
      <w:r w:rsidR="006A119B">
        <w:rPr>
          <w:rFonts w:ascii="Arial" w:hAnsi="Arial" w:cs="Arial"/>
          <w:lang w:val="sr-Cyrl-CS" w:eastAsia="ar-SA"/>
        </w:rPr>
        <w:t xml:space="preserve">“ добио две награде, награду </w:t>
      </w:r>
      <w:r w:rsidRPr="000E52CA">
        <w:rPr>
          <w:rFonts w:ascii="Arial" w:hAnsi="Arial" w:cs="Arial"/>
          <w:lang w:val="sr-Cyrl-CS" w:eastAsia="ar-SA"/>
        </w:rPr>
        <w:t>Стручн</w:t>
      </w:r>
      <w:r w:rsidR="006A119B">
        <w:rPr>
          <w:rFonts w:ascii="Arial" w:hAnsi="Arial" w:cs="Arial"/>
          <w:lang w:val="sr-Cyrl-CS" w:eastAsia="ar-SA"/>
        </w:rPr>
        <w:t>ог</w:t>
      </w:r>
      <w:r w:rsidRPr="000E52CA">
        <w:rPr>
          <w:rFonts w:ascii="Arial" w:hAnsi="Arial" w:cs="Arial"/>
          <w:lang w:val="sr-Cyrl-CS" w:eastAsia="ar-SA"/>
        </w:rPr>
        <w:t xml:space="preserve"> жири</w:t>
      </w:r>
      <w:r w:rsidR="006A119B">
        <w:rPr>
          <w:rFonts w:ascii="Arial" w:hAnsi="Arial" w:cs="Arial"/>
          <w:lang w:val="sr-Cyrl-CS" w:eastAsia="ar-SA"/>
        </w:rPr>
        <w:t xml:space="preserve">ја </w:t>
      </w:r>
      <w:r w:rsidRPr="000E52CA">
        <w:rPr>
          <w:rFonts w:ascii="Arial" w:hAnsi="Arial" w:cs="Arial"/>
          <w:lang w:val="sr-Cyrl-CS" w:eastAsia="ar-SA"/>
        </w:rPr>
        <w:t xml:space="preserve"> за очување традиције дуге марионете</w:t>
      </w:r>
      <w:r w:rsidR="006A119B">
        <w:rPr>
          <w:rFonts w:ascii="Arial" w:hAnsi="Arial" w:cs="Arial"/>
          <w:lang w:val="sr-Cyrl-CS" w:eastAsia="ar-SA"/>
        </w:rPr>
        <w:t xml:space="preserve"> и награду </w:t>
      </w:r>
      <w:r w:rsidRPr="000E52CA">
        <w:rPr>
          <w:rFonts w:ascii="Arial" w:hAnsi="Arial" w:cs="Arial"/>
          <w:lang w:val="sr-Cyrl-CS" w:eastAsia="ar-SA"/>
        </w:rPr>
        <w:t>Деч</w:t>
      </w:r>
      <w:r w:rsidR="006A119B">
        <w:rPr>
          <w:rFonts w:ascii="Arial" w:hAnsi="Arial" w:cs="Arial"/>
          <w:lang w:val="sr-Cyrl-CS" w:eastAsia="ar-SA"/>
        </w:rPr>
        <w:t>и</w:t>
      </w:r>
      <w:r w:rsidRPr="000E52CA">
        <w:rPr>
          <w:rFonts w:ascii="Arial" w:hAnsi="Arial" w:cs="Arial"/>
          <w:lang w:val="sr-Cyrl-CS" w:eastAsia="ar-SA"/>
        </w:rPr>
        <w:t>ј</w:t>
      </w:r>
      <w:r w:rsidR="006A119B">
        <w:rPr>
          <w:rFonts w:ascii="Arial" w:hAnsi="Arial" w:cs="Arial"/>
          <w:lang w:val="sr-Cyrl-CS" w:eastAsia="ar-SA"/>
        </w:rPr>
        <w:t>ег</w:t>
      </w:r>
      <w:r w:rsidRPr="000E52CA">
        <w:rPr>
          <w:rFonts w:ascii="Arial" w:hAnsi="Arial" w:cs="Arial"/>
          <w:lang w:val="sr-Cyrl-CS" w:eastAsia="ar-SA"/>
        </w:rPr>
        <w:t xml:space="preserve"> жири</w:t>
      </w:r>
      <w:r w:rsidR="006A119B">
        <w:rPr>
          <w:rFonts w:ascii="Arial" w:hAnsi="Arial" w:cs="Arial"/>
          <w:lang w:val="sr-Cyrl-CS" w:eastAsia="ar-SA"/>
        </w:rPr>
        <w:t>ја</w:t>
      </w:r>
      <w:r w:rsidR="00DE2AE0">
        <w:rPr>
          <w:rFonts w:ascii="Arial" w:hAnsi="Arial" w:cs="Arial"/>
          <w:lang w:val="sr-Cyrl-CS" w:eastAsia="ar-SA"/>
        </w:rPr>
        <w:t xml:space="preserve"> </w:t>
      </w:r>
      <w:r w:rsidR="006A119B">
        <w:rPr>
          <w:rFonts w:ascii="Arial" w:hAnsi="Arial" w:cs="Arial"/>
          <w:lang w:val="sr-Cyrl-CS" w:eastAsia="ar-SA"/>
        </w:rPr>
        <w:t>-</w:t>
      </w:r>
      <w:r w:rsidRPr="000E52CA">
        <w:rPr>
          <w:rFonts w:ascii="Arial" w:hAnsi="Arial" w:cs="Arial"/>
          <w:lang w:val="sr-Cyrl-CS" w:eastAsia="ar-SA"/>
        </w:rPr>
        <w:t xml:space="preserve"> Наград</w:t>
      </w:r>
      <w:r w:rsidR="006A119B">
        <w:rPr>
          <w:rFonts w:ascii="Arial" w:hAnsi="Arial" w:cs="Arial"/>
          <w:lang w:val="sr-Cyrl-CS" w:eastAsia="ar-SA"/>
        </w:rPr>
        <w:t>у</w:t>
      </w:r>
      <w:r w:rsidRPr="000E52CA">
        <w:rPr>
          <w:rFonts w:ascii="Arial" w:hAnsi="Arial" w:cs="Arial"/>
          <w:lang w:val="sr-Cyrl-CS" w:eastAsia="ar-SA"/>
        </w:rPr>
        <w:t xml:space="preserve"> за луткарске чаролије</w:t>
      </w:r>
      <w:r w:rsidR="006A119B">
        <w:rPr>
          <w:rFonts w:ascii="Arial" w:hAnsi="Arial" w:cs="Arial"/>
          <w:lang w:val="sr-Cyrl-CS" w:eastAsia="ar-SA"/>
        </w:rPr>
        <w:t>.</w:t>
      </w:r>
    </w:p>
    <w:p w:rsidR="000A7F89" w:rsidRPr="000E52CA" w:rsidRDefault="008E3D12" w:rsidP="008E3D12">
      <w:pPr>
        <w:spacing w:line="276" w:lineRule="auto"/>
        <w:ind w:firstLine="720"/>
        <w:jc w:val="both"/>
        <w:rPr>
          <w:rFonts w:ascii="Arial" w:hAnsi="Arial" w:cs="Arial"/>
          <w:lang w:val="sr-Latn-RS" w:eastAsia="ar-SA"/>
        </w:rPr>
      </w:pPr>
      <w:r w:rsidRPr="000E52CA">
        <w:rPr>
          <w:rFonts w:ascii="Arial" w:hAnsi="Arial" w:cs="Arial"/>
          <w:lang w:val="sr-Cyrl-CS" w:eastAsia="ar-SA"/>
        </w:rPr>
        <w:t xml:space="preserve"> </w:t>
      </w:r>
      <w:r w:rsidR="000A7F89" w:rsidRPr="000E52CA">
        <w:rPr>
          <w:rFonts w:ascii="Arial" w:hAnsi="Arial" w:cs="Arial"/>
          <w:lang w:val="sr-Cyrl-CS" w:eastAsia="ar-SA"/>
        </w:rPr>
        <w:t>С обзиром</w:t>
      </w:r>
      <w:r w:rsidRPr="000E52CA">
        <w:rPr>
          <w:rFonts w:ascii="Arial" w:hAnsi="Arial" w:cs="Arial"/>
          <w:lang w:val="sr-Cyrl-CS" w:eastAsia="ar-SA"/>
        </w:rPr>
        <w:t xml:space="preserve"> на чињеницу</w:t>
      </w:r>
      <w:r w:rsidR="000A7F89" w:rsidRPr="000E52CA">
        <w:rPr>
          <w:rFonts w:ascii="Arial" w:hAnsi="Arial" w:cs="Arial"/>
          <w:lang w:val="sr-Cyrl-CS" w:eastAsia="ar-SA"/>
        </w:rPr>
        <w:t xml:space="preserve"> да су средства за</w:t>
      </w:r>
      <w:r w:rsidRPr="000E52CA">
        <w:rPr>
          <w:rFonts w:ascii="Arial" w:hAnsi="Arial" w:cs="Arial"/>
          <w:lang w:val="sr-Cyrl-CS" w:eastAsia="ar-SA"/>
        </w:rPr>
        <w:t xml:space="preserve"> </w:t>
      </w:r>
      <w:r w:rsidR="000A7F89" w:rsidRPr="000E52CA">
        <w:rPr>
          <w:rFonts w:ascii="Arial" w:hAnsi="Arial" w:cs="Arial"/>
          <w:lang w:val="sr-Cyrl-CS" w:eastAsia="ar-SA"/>
        </w:rPr>
        <w:t xml:space="preserve">реализацију </w:t>
      </w:r>
      <w:r w:rsidRPr="000E52CA">
        <w:rPr>
          <w:rFonts w:ascii="Arial" w:hAnsi="Arial" w:cs="Arial"/>
          <w:lang w:val="sr-Cyrl-CS" w:eastAsia="ar-SA"/>
        </w:rPr>
        <w:t>П</w:t>
      </w:r>
      <w:r w:rsidR="000A7F89" w:rsidRPr="000E52CA">
        <w:rPr>
          <w:rFonts w:ascii="Arial" w:hAnsi="Arial" w:cs="Arial"/>
          <w:lang w:val="sr-Cyrl-CS" w:eastAsia="ar-SA"/>
        </w:rPr>
        <w:t>рограм</w:t>
      </w:r>
      <w:r w:rsidRPr="000E52CA">
        <w:rPr>
          <w:rFonts w:ascii="Arial" w:hAnsi="Arial" w:cs="Arial"/>
          <w:lang w:val="sr-Cyrl-CS" w:eastAsia="ar-SA"/>
        </w:rPr>
        <w:t>а</w:t>
      </w:r>
      <w:r w:rsidR="000A7F89" w:rsidRPr="000E52CA">
        <w:rPr>
          <w:rFonts w:ascii="Arial" w:hAnsi="Arial" w:cs="Arial"/>
          <w:lang w:val="sr-Cyrl-CS" w:eastAsia="ar-SA"/>
        </w:rPr>
        <w:t xml:space="preserve"> рада</w:t>
      </w:r>
      <w:r w:rsidR="0056426F" w:rsidRPr="000E52CA">
        <w:rPr>
          <w:rFonts w:ascii="Arial" w:hAnsi="Arial" w:cs="Arial"/>
          <w:lang w:val="sr-Cyrl-CS" w:eastAsia="ar-SA"/>
        </w:rPr>
        <w:t xml:space="preserve"> у 201</w:t>
      </w:r>
      <w:r w:rsidR="000E52CA" w:rsidRPr="000E52CA">
        <w:rPr>
          <w:rFonts w:ascii="Arial" w:hAnsi="Arial" w:cs="Arial"/>
          <w:lang w:val="sr-Cyrl-CS" w:eastAsia="ar-SA"/>
        </w:rPr>
        <w:t>5</w:t>
      </w:r>
      <w:r w:rsidRPr="000E52CA">
        <w:rPr>
          <w:rFonts w:ascii="Arial" w:hAnsi="Arial" w:cs="Arial"/>
          <w:lang w:val="sr-Cyrl-CS" w:eastAsia="ar-SA"/>
        </w:rPr>
        <w:t>. години</w:t>
      </w:r>
      <w:r w:rsidR="000A7F89" w:rsidRPr="000E52CA">
        <w:rPr>
          <w:rFonts w:ascii="Arial" w:hAnsi="Arial" w:cs="Arial"/>
          <w:lang w:val="sr-Latn-RS" w:eastAsia="ar-SA"/>
        </w:rPr>
        <w:t xml:space="preserve"> </w:t>
      </w:r>
      <w:r w:rsidR="000A7F89" w:rsidRPr="000E52CA">
        <w:rPr>
          <w:rFonts w:ascii="Arial" w:hAnsi="Arial" w:cs="Arial"/>
          <w:lang w:val="sr-Cyrl-CS" w:eastAsia="ar-SA"/>
        </w:rPr>
        <w:t xml:space="preserve">била веома скромна, </w:t>
      </w:r>
      <w:r w:rsidR="00EB584B" w:rsidRPr="000E52CA">
        <w:rPr>
          <w:rFonts w:ascii="Arial" w:hAnsi="Arial" w:cs="Arial"/>
          <w:lang w:val="sr-Cyrl-CS" w:eastAsia="ar-SA"/>
        </w:rPr>
        <w:t xml:space="preserve">ово </w:t>
      </w:r>
      <w:r w:rsidR="000A7F89" w:rsidRPr="000E52CA">
        <w:rPr>
          <w:rFonts w:ascii="Arial" w:hAnsi="Arial" w:cs="Arial"/>
          <w:lang w:val="sr-Cyrl-CS" w:eastAsia="ar-SA"/>
        </w:rPr>
        <w:t>Позориште је уз велике напоре, разумевање сарадника и ангажовање сопствених средстава, успело да реализује програмске активности. Учињени су помаци у креативном смислу и одржан је висок уметнички ниво</w:t>
      </w:r>
      <w:r w:rsidR="000A7F89" w:rsidRPr="000E52CA">
        <w:rPr>
          <w:rFonts w:ascii="Arial" w:hAnsi="Arial" w:cs="Arial"/>
          <w:lang w:eastAsia="ar-SA"/>
        </w:rPr>
        <w:t xml:space="preserve">. </w:t>
      </w:r>
      <w:r w:rsidR="000A7F89" w:rsidRPr="000E52CA">
        <w:rPr>
          <w:rFonts w:ascii="Arial" w:hAnsi="Arial" w:cs="Arial"/>
          <w:lang w:val="sr-Latn-CS" w:eastAsia="ar-SA"/>
        </w:rPr>
        <w:t>Репертоар је обогаћен представама које комуницирају</w:t>
      </w:r>
      <w:r w:rsidR="000A7F89" w:rsidRPr="000E52CA">
        <w:rPr>
          <w:rFonts w:ascii="Arial" w:hAnsi="Arial" w:cs="Arial"/>
          <w:lang w:val="sr-Cyrl-CS" w:eastAsia="ar-SA"/>
        </w:rPr>
        <w:t xml:space="preserve"> </w:t>
      </w:r>
      <w:r w:rsidR="000A7F89" w:rsidRPr="000E52CA">
        <w:rPr>
          <w:rFonts w:ascii="Arial" w:hAnsi="Arial" w:cs="Arial"/>
          <w:lang w:val="sr-Latn-CS" w:eastAsia="ar-SA"/>
        </w:rPr>
        <w:t>са шир</w:t>
      </w:r>
      <w:r w:rsidR="00EB584B" w:rsidRPr="000E52CA">
        <w:rPr>
          <w:rFonts w:ascii="Arial" w:hAnsi="Arial" w:cs="Arial"/>
          <w:lang w:val="sr-Cyrl-RS" w:eastAsia="ar-SA"/>
        </w:rPr>
        <w:t>оким</w:t>
      </w:r>
      <w:r w:rsidR="000A7F89" w:rsidRPr="000E52CA">
        <w:rPr>
          <w:rFonts w:ascii="Arial" w:hAnsi="Arial" w:cs="Arial"/>
          <w:lang w:val="sr-Latn-CS" w:eastAsia="ar-SA"/>
        </w:rPr>
        <w:t xml:space="preserve"> аудиторијумом. </w:t>
      </w:r>
      <w:r w:rsidR="000A7F89" w:rsidRPr="000E52CA">
        <w:rPr>
          <w:rFonts w:ascii="Arial" w:hAnsi="Arial" w:cs="Arial"/>
          <w:lang w:val="sr-Cyrl-CS" w:eastAsia="ar-SA"/>
        </w:rPr>
        <w:t>Позориште</w:t>
      </w:r>
      <w:r w:rsidR="001B447A" w:rsidRPr="000E52CA">
        <w:rPr>
          <w:rFonts w:ascii="Arial" w:hAnsi="Arial" w:cs="Arial"/>
          <w:lang w:val="sr-Cyrl-CS" w:eastAsia="ar-SA"/>
        </w:rPr>
        <w:t xml:space="preserve"> лутака Ниш</w:t>
      </w:r>
      <w:r w:rsidR="000A7F89" w:rsidRPr="000E52CA">
        <w:rPr>
          <w:rFonts w:ascii="Arial" w:hAnsi="Arial" w:cs="Arial"/>
          <w:lang w:val="sr-Cyrl-CS" w:eastAsia="ar-SA"/>
        </w:rPr>
        <w:t xml:space="preserve"> је током године спроводило </w:t>
      </w:r>
      <w:r w:rsidRPr="000E52CA">
        <w:rPr>
          <w:rFonts w:ascii="Arial" w:hAnsi="Arial" w:cs="Arial"/>
          <w:lang w:val="sr-Cyrl-CS" w:eastAsia="ar-SA"/>
        </w:rPr>
        <w:t xml:space="preserve"> и </w:t>
      </w:r>
      <w:r w:rsidR="000A7F89" w:rsidRPr="000E52CA">
        <w:rPr>
          <w:rFonts w:ascii="Arial" w:hAnsi="Arial" w:cs="Arial"/>
          <w:lang w:val="sr-Cyrl-CS" w:eastAsia="ar-SA"/>
        </w:rPr>
        <w:t xml:space="preserve">хуманитарну мисију, отварајући </w:t>
      </w:r>
      <w:r w:rsidR="001B447A" w:rsidRPr="000E52CA">
        <w:rPr>
          <w:rFonts w:ascii="Arial" w:hAnsi="Arial" w:cs="Arial"/>
          <w:lang w:val="sr-Cyrl-CS" w:eastAsia="ar-SA"/>
        </w:rPr>
        <w:t xml:space="preserve">своја </w:t>
      </w:r>
      <w:r w:rsidR="000A7F89" w:rsidRPr="000E52CA">
        <w:rPr>
          <w:rFonts w:ascii="Arial" w:hAnsi="Arial" w:cs="Arial"/>
          <w:lang w:val="sr-Cyrl-CS" w:eastAsia="ar-SA"/>
        </w:rPr>
        <w:t>врата за бројне хуманитарне организације и децу угрожених категорија, на матичној сцени и ван</w:t>
      </w:r>
      <w:r w:rsidR="00EB584B" w:rsidRPr="000E52CA">
        <w:rPr>
          <w:rFonts w:ascii="Arial" w:hAnsi="Arial" w:cs="Arial"/>
          <w:lang w:val="sr-Cyrl-CS" w:eastAsia="ar-SA"/>
        </w:rPr>
        <w:t xml:space="preserve"> ње</w:t>
      </w:r>
      <w:r w:rsidR="000A7F89" w:rsidRPr="000E52CA">
        <w:rPr>
          <w:rFonts w:ascii="Arial" w:hAnsi="Arial" w:cs="Arial"/>
          <w:lang w:val="sr-Cyrl-CS" w:eastAsia="ar-SA"/>
        </w:rPr>
        <w:t xml:space="preserve">. </w:t>
      </w:r>
    </w:p>
    <w:p w:rsidR="00526276" w:rsidRPr="007F3219" w:rsidRDefault="00526276" w:rsidP="008E3D12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412D04" w:rsidRPr="007F3219">
        <w:rPr>
          <w:rFonts w:ascii="Arial" w:hAnsi="Arial" w:cs="Arial"/>
        </w:rPr>
        <w:t xml:space="preserve">Извештај о раду </w:t>
      </w:r>
      <w:r w:rsidR="00412D04" w:rsidRPr="007F3219">
        <w:rPr>
          <w:rFonts w:ascii="Arial" w:hAnsi="Arial" w:cs="Arial"/>
          <w:lang w:val="sr-Cyrl-RS"/>
        </w:rPr>
        <w:t>и пословању</w:t>
      </w:r>
      <w:r w:rsidR="00412D04" w:rsidRPr="007F3219">
        <w:rPr>
          <w:rFonts w:ascii="Arial" w:hAnsi="Arial" w:cs="Arial"/>
        </w:rPr>
        <w:t xml:space="preserve">  </w:t>
      </w:r>
      <w:r w:rsidR="00AC33D3" w:rsidRPr="00AC33D3">
        <w:rPr>
          <w:rFonts w:ascii="Arial" w:hAnsi="Arial" w:cs="Arial"/>
          <w:lang w:val="sr-Cyrl-RS"/>
        </w:rPr>
        <w:t>Позоришта лутака</w:t>
      </w:r>
      <w:r w:rsidR="00AC33D3" w:rsidRPr="00AC33D3">
        <w:rPr>
          <w:rFonts w:ascii="Arial" w:hAnsi="Arial" w:cs="Arial"/>
        </w:rPr>
        <w:t xml:space="preserve"> Ниш</w:t>
      </w:r>
      <w:r w:rsidR="00AC33D3" w:rsidRPr="00AC33D3">
        <w:rPr>
          <w:rFonts w:ascii="Arial" w:hAnsi="Arial" w:cs="Arial"/>
          <w:lang w:val="sr-Cyrl-CS"/>
        </w:rPr>
        <w:t xml:space="preserve"> </w:t>
      </w:r>
      <w:r w:rsidR="005241CC">
        <w:rPr>
          <w:rFonts w:ascii="Arial" w:hAnsi="Arial" w:cs="Arial"/>
          <w:lang w:val="sr-Cyrl-CS"/>
        </w:rPr>
        <w:t>за 201</w:t>
      </w:r>
      <w:r w:rsidR="005636AE">
        <w:rPr>
          <w:rFonts w:ascii="Arial" w:hAnsi="Arial" w:cs="Arial"/>
          <w:lang w:val="sr-Cyrl-CS"/>
        </w:rPr>
        <w:t>5</w:t>
      </w:r>
      <w:r w:rsidR="00412D04" w:rsidRPr="007F3219">
        <w:rPr>
          <w:rFonts w:ascii="Arial" w:hAnsi="Arial" w:cs="Arial"/>
          <w:lang w:val="sr-Cyrl-CS"/>
        </w:rPr>
        <w:t>. годину</w:t>
      </w:r>
      <w:r w:rsidR="00412D04" w:rsidRPr="007F3219">
        <w:rPr>
          <w:rFonts w:ascii="Arial" w:hAnsi="Arial" w:cs="Arial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526276" w:rsidRPr="007F3219" w:rsidRDefault="00526276" w:rsidP="008E3D12">
      <w:pPr>
        <w:spacing w:line="276" w:lineRule="auto"/>
        <w:jc w:val="both"/>
        <w:rPr>
          <w:rFonts w:ascii="Arial" w:hAnsi="Arial" w:cs="Arial"/>
        </w:rPr>
      </w:pPr>
    </w:p>
    <w:p w:rsidR="00A5719A" w:rsidRDefault="00A5719A" w:rsidP="008E3D12">
      <w:pPr>
        <w:spacing w:line="276" w:lineRule="auto"/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5241CC" w:rsidRPr="005241CC" w:rsidRDefault="00A5719A" w:rsidP="005241CC">
      <w:pPr>
        <w:spacing w:line="276" w:lineRule="auto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                                 </w:t>
      </w:r>
      <w:r w:rsidR="00526276" w:rsidRPr="00E9103D">
        <w:rPr>
          <w:rFonts w:ascii="Arial" w:hAnsi="Arial" w:cs="Arial"/>
          <w:color w:val="FF0000"/>
        </w:rPr>
        <w:t xml:space="preserve"> </w:t>
      </w:r>
      <w:r w:rsidR="005241CC" w:rsidRPr="005241CC">
        <w:rPr>
          <w:rFonts w:ascii="Arial" w:hAnsi="Arial" w:cs="Arial"/>
          <w:bCs/>
          <w:lang w:val="sr-Cyrl-CS"/>
        </w:rPr>
        <w:t>НАЧЕЛНИК</w:t>
      </w:r>
    </w:p>
    <w:p w:rsidR="005241CC" w:rsidRPr="005241CC" w:rsidRDefault="005241CC" w:rsidP="005241CC">
      <w:pPr>
        <w:spacing w:line="276" w:lineRule="auto"/>
        <w:rPr>
          <w:rFonts w:ascii="Arial" w:hAnsi="Arial" w:cs="Arial"/>
          <w:bCs/>
          <w:lang w:val="sr-Cyrl-CS"/>
        </w:rPr>
      </w:pPr>
      <w:r w:rsidRPr="005241CC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</w:p>
    <w:p w:rsidR="005241CC" w:rsidRPr="005241CC" w:rsidRDefault="005241CC" w:rsidP="005241CC">
      <w:pPr>
        <w:spacing w:line="276" w:lineRule="auto"/>
        <w:rPr>
          <w:rFonts w:ascii="Arial" w:hAnsi="Arial" w:cs="Arial"/>
          <w:bCs/>
          <w:lang w:val="sr-Latn-RS"/>
        </w:rPr>
      </w:pPr>
      <w:r w:rsidRPr="005241CC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5241CC" w:rsidRPr="005241CC" w:rsidRDefault="005241CC" w:rsidP="005241CC">
      <w:pPr>
        <w:spacing w:line="276" w:lineRule="auto"/>
        <w:rPr>
          <w:rFonts w:ascii="Arial" w:hAnsi="Arial" w:cs="Arial"/>
          <w:bCs/>
        </w:rPr>
      </w:pPr>
      <w:r w:rsidRPr="005241CC">
        <w:rPr>
          <w:rFonts w:ascii="Arial" w:hAnsi="Arial" w:cs="Arial"/>
          <w:bCs/>
          <w:lang w:val="sr-Latn-RS"/>
        </w:rPr>
        <w:t xml:space="preserve">                                                    </w:t>
      </w:r>
      <w:r>
        <w:rPr>
          <w:rFonts w:ascii="Arial" w:hAnsi="Arial" w:cs="Arial"/>
          <w:bCs/>
          <w:lang w:val="sr-Latn-RS"/>
        </w:rPr>
        <w:t xml:space="preserve">                          </w:t>
      </w:r>
      <w:r w:rsidRPr="005241CC">
        <w:rPr>
          <w:rFonts w:ascii="Arial" w:hAnsi="Arial" w:cs="Arial"/>
          <w:bCs/>
          <w:lang w:val="sr-Latn-RS"/>
        </w:rPr>
        <w:t xml:space="preserve">          </w:t>
      </w:r>
      <w:r w:rsidRPr="005241CC">
        <w:rPr>
          <w:rFonts w:ascii="Arial" w:hAnsi="Arial" w:cs="Arial"/>
          <w:bCs/>
          <w:lang w:val="sr-Cyrl-CS"/>
        </w:rPr>
        <w:t>Небојша Стевановић</w:t>
      </w:r>
    </w:p>
    <w:p w:rsidR="00A5719A" w:rsidRPr="00FC5DA6" w:rsidRDefault="00A5719A" w:rsidP="005241CC">
      <w:pPr>
        <w:spacing w:line="276" w:lineRule="auto"/>
        <w:rPr>
          <w:rFonts w:ascii="Arial" w:hAnsi="Arial" w:cs="Arial"/>
        </w:rPr>
      </w:pPr>
    </w:p>
    <w:sectPr w:rsidR="00A5719A" w:rsidRPr="00FC5D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84A4E"/>
    <w:multiLevelType w:val="hybridMultilevel"/>
    <w:tmpl w:val="CBFC3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8"/>
  </w:num>
  <w:num w:numId="10">
    <w:abstractNumId w:val="10"/>
  </w:num>
  <w:num w:numId="11">
    <w:abstractNumId w:val="18"/>
  </w:num>
  <w:num w:numId="12">
    <w:abstractNumId w:val="15"/>
  </w:num>
  <w:num w:numId="13">
    <w:abstractNumId w:val="5"/>
  </w:num>
  <w:num w:numId="14">
    <w:abstractNumId w:val="27"/>
  </w:num>
  <w:num w:numId="15">
    <w:abstractNumId w:val="12"/>
  </w:num>
  <w:num w:numId="16">
    <w:abstractNumId w:val="3"/>
  </w:num>
  <w:num w:numId="17">
    <w:abstractNumId w:val="19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6"/>
  </w:num>
  <w:num w:numId="26">
    <w:abstractNumId w:val="7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3391E"/>
    <w:rsid w:val="000A7F89"/>
    <w:rsid w:val="000E52CA"/>
    <w:rsid w:val="0011329D"/>
    <w:rsid w:val="00144824"/>
    <w:rsid w:val="001B447A"/>
    <w:rsid w:val="001D169F"/>
    <w:rsid w:val="001E345A"/>
    <w:rsid w:val="001F74D8"/>
    <w:rsid w:val="00216A75"/>
    <w:rsid w:val="00274138"/>
    <w:rsid w:val="002C21FE"/>
    <w:rsid w:val="003366FA"/>
    <w:rsid w:val="00345DED"/>
    <w:rsid w:val="00412D04"/>
    <w:rsid w:val="00434D75"/>
    <w:rsid w:val="00461B31"/>
    <w:rsid w:val="00471140"/>
    <w:rsid w:val="005241CC"/>
    <w:rsid w:val="00526276"/>
    <w:rsid w:val="00555DBE"/>
    <w:rsid w:val="005636AE"/>
    <w:rsid w:val="0056426F"/>
    <w:rsid w:val="00584058"/>
    <w:rsid w:val="005D2E0A"/>
    <w:rsid w:val="0065193B"/>
    <w:rsid w:val="006A119B"/>
    <w:rsid w:val="006D10DD"/>
    <w:rsid w:val="007A78E5"/>
    <w:rsid w:val="007F3219"/>
    <w:rsid w:val="0083579F"/>
    <w:rsid w:val="0085098C"/>
    <w:rsid w:val="00871C61"/>
    <w:rsid w:val="0087547C"/>
    <w:rsid w:val="008D3A64"/>
    <w:rsid w:val="008E3D12"/>
    <w:rsid w:val="008F33B6"/>
    <w:rsid w:val="00924E27"/>
    <w:rsid w:val="009A5571"/>
    <w:rsid w:val="009F33C4"/>
    <w:rsid w:val="00A5719A"/>
    <w:rsid w:val="00AC33D3"/>
    <w:rsid w:val="00AF7287"/>
    <w:rsid w:val="00BC1C02"/>
    <w:rsid w:val="00C75CFC"/>
    <w:rsid w:val="00CB5ABB"/>
    <w:rsid w:val="00CC4787"/>
    <w:rsid w:val="00DB415F"/>
    <w:rsid w:val="00DE2AE0"/>
    <w:rsid w:val="00E05F0A"/>
    <w:rsid w:val="00E40A73"/>
    <w:rsid w:val="00E61FB9"/>
    <w:rsid w:val="00E9103D"/>
    <w:rsid w:val="00EB584B"/>
    <w:rsid w:val="00ED7264"/>
    <w:rsid w:val="00F50918"/>
    <w:rsid w:val="00F93455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D205-4472-41C4-8734-83284E3F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19</cp:revision>
  <cp:lastPrinted>2014-03-14T11:10:00Z</cp:lastPrinted>
  <dcterms:created xsi:type="dcterms:W3CDTF">2014-03-14T07:24:00Z</dcterms:created>
  <dcterms:modified xsi:type="dcterms:W3CDTF">2016-07-22T12:03:00Z</dcterms:modified>
</cp:coreProperties>
</file>