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73" w:rsidRPr="009F5E8A" w:rsidRDefault="00E81173" w:rsidP="00E81173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81173" w:rsidRPr="00347A96" w:rsidRDefault="00E81173" w:rsidP="00E81173">
      <w:pPr>
        <w:jc w:val="both"/>
        <w:rPr>
          <w:rFonts w:ascii="Arial" w:hAnsi="Arial" w:cs="Arial"/>
          <w:lang w:val="sr-Cyrl-CS"/>
        </w:rPr>
      </w:pPr>
    </w:p>
    <w:p w:rsidR="00E81173" w:rsidRDefault="00E81173" w:rsidP="00E81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8635DA">
        <w:rPr>
          <w:rFonts w:ascii="Arial" w:hAnsi="Arial" w:cs="Arial"/>
          <w:lang w:val="sr-Latn-RS"/>
        </w:rPr>
        <w:t xml:space="preserve">11.02.2016. </w:t>
      </w:r>
      <w:r w:rsidR="008635D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E81173" w:rsidRDefault="00E81173" w:rsidP="00E81173">
      <w:pPr>
        <w:jc w:val="both"/>
        <w:rPr>
          <w:rFonts w:ascii="Arial" w:hAnsi="Arial" w:cs="Arial"/>
          <w:lang w:val="sr-Latn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81173" w:rsidRPr="00AD4C7E" w:rsidRDefault="00E81173" w:rsidP="00E81173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</w:rPr>
      </w:pPr>
    </w:p>
    <w:p w:rsidR="00E81173" w:rsidRPr="00E81173" w:rsidRDefault="00E81173" w:rsidP="00E8117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 w:rsidRPr="00020294"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>Предлог</w:t>
      </w:r>
      <w:r w:rsidRPr="007B558E">
        <w:rPr>
          <w:rFonts w:ascii="Arial" w:hAnsi="Arial" w:cs="Arial"/>
        </w:rPr>
        <w:t xml:space="preserve"> решења о давању сагласности на </w:t>
      </w:r>
      <w:r w:rsidR="00F50A29">
        <w:rPr>
          <w:rFonts w:ascii="Arial" w:hAnsi="Arial" w:cs="Arial"/>
          <w:lang w:val="sr-Cyrl-RS"/>
        </w:rPr>
        <w:t xml:space="preserve">Програм рада Галерије савремене ликовне уметности Ниш – Установе </w:t>
      </w:r>
      <w:r w:rsidR="00225A33">
        <w:rPr>
          <w:rFonts w:ascii="Arial" w:hAnsi="Arial" w:cs="Arial"/>
          <w:lang w:val="sr-Cyrl-RS"/>
        </w:rPr>
        <w:t xml:space="preserve">културе </w:t>
      </w:r>
      <w:r w:rsidR="00F50A29">
        <w:rPr>
          <w:rFonts w:ascii="Arial" w:hAnsi="Arial" w:cs="Arial"/>
          <w:lang w:val="sr-Cyrl-RS"/>
        </w:rPr>
        <w:t>од националног значаја, за 2016. годину.</w:t>
      </w:r>
    </w:p>
    <w:p w:rsidR="00E81173" w:rsidRDefault="00E81173" w:rsidP="00E8117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E81173" w:rsidRPr="00F50A29" w:rsidRDefault="00E81173" w:rsidP="00E8117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 w:rsidR="00F50A29">
        <w:rPr>
          <w:rFonts w:ascii="Arial" w:hAnsi="Arial" w:cs="Arial"/>
        </w:rPr>
        <w:t>Предлог</w:t>
      </w:r>
      <w:r w:rsidR="00F50A29" w:rsidRPr="007B558E">
        <w:rPr>
          <w:rFonts w:ascii="Arial" w:hAnsi="Arial" w:cs="Arial"/>
        </w:rPr>
        <w:t xml:space="preserve"> решења о давању сагласности на </w:t>
      </w:r>
      <w:r w:rsidR="00F50A29">
        <w:rPr>
          <w:rFonts w:ascii="Arial" w:hAnsi="Arial" w:cs="Arial"/>
          <w:lang w:val="sr-Cyrl-RS"/>
        </w:rPr>
        <w:t xml:space="preserve">Програм рада Галерије савремене ликовне уметности Ниш – Установе </w:t>
      </w:r>
      <w:r w:rsidR="00225A33">
        <w:rPr>
          <w:rFonts w:ascii="Arial" w:hAnsi="Arial" w:cs="Arial"/>
          <w:lang w:val="sr-Cyrl-RS"/>
        </w:rPr>
        <w:t xml:space="preserve">културе </w:t>
      </w:r>
      <w:r w:rsidR="00F50A29">
        <w:rPr>
          <w:rFonts w:ascii="Arial" w:hAnsi="Arial" w:cs="Arial"/>
          <w:lang w:val="sr-Cyrl-RS"/>
        </w:rPr>
        <w:t xml:space="preserve">од националног значаја, за 2016. годину </w:t>
      </w:r>
      <w:r w:rsidR="000938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E81173" w:rsidRPr="00D455A5" w:rsidRDefault="00E81173" w:rsidP="00E81173">
      <w:pPr>
        <w:jc w:val="both"/>
        <w:rPr>
          <w:rFonts w:ascii="Arial" w:hAnsi="Arial" w:cs="Arial"/>
          <w:lang w:val="sr-Cyrl-CS"/>
        </w:rPr>
      </w:pPr>
    </w:p>
    <w:p w:rsidR="00E81173" w:rsidRPr="00AD4C7E" w:rsidRDefault="00E81173" w:rsidP="00E81173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0938CF">
        <w:rPr>
          <w:rFonts w:ascii="Arial" w:hAnsi="Arial" w:cs="Arial"/>
          <w:lang w:val="sr-Cyrl-CS"/>
        </w:rPr>
        <w:t>Небојша Стевановић,</w:t>
      </w:r>
      <w:r>
        <w:rPr>
          <w:rFonts w:ascii="Arial" w:hAnsi="Arial" w:cs="Arial"/>
          <w:lang w:val="sr-Cyrl-CS"/>
        </w:rPr>
        <w:t xml:space="preserve"> начелник Управе за </w:t>
      </w:r>
      <w:r w:rsidR="000938CF">
        <w:rPr>
          <w:rFonts w:ascii="Arial" w:hAnsi="Arial" w:cs="Arial"/>
          <w:lang w:val="sr-Cyrl-CS"/>
        </w:rPr>
        <w:t xml:space="preserve">културу </w:t>
      </w:r>
      <w:r>
        <w:rPr>
          <w:rFonts w:ascii="Arial" w:hAnsi="Arial" w:cs="Arial"/>
          <w:lang w:val="sr-Cyrl-CS"/>
        </w:rPr>
        <w:t xml:space="preserve">и </w:t>
      </w:r>
      <w:r w:rsidR="009D2A57">
        <w:rPr>
          <w:rFonts w:ascii="Arial" w:hAnsi="Arial" w:cs="Arial"/>
          <w:lang w:val="sr-Cyrl-CS"/>
        </w:rPr>
        <w:t xml:space="preserve">Милић Петровић, директор </w:t>
      </w:r>
      <w:r w:rsidR="009D2A57">
        <w:rPr>
          <w:rFonts w:ascii="Arial" w:hAnsi="Arial" w:cs="Arial"/>
          <w:lang w:val="sr-Cyrl-RS"/>
        </w:rPr>
        <w:t>Галерије савремене ликовне уметности Ниш.</w:t>
      </w:r>
    </w:p>
    <w:p w:rsidR="00E81173" w:rsidRDefault="00E81173" w:rsidP="00E81173">
      <w:pPr>
        <w:jc w:val="both"/>
        <w:rPr>
          <w:rFonts w:ascii="Arial" w:hAnsi="Arial" w:cs="Arial"/>
        </w:rPr>
      </w:pPr>
    </w:p>
    <w:p w:rsidR="00E81173" w:rsidRDefault="00E81173" w:rsidP="00E81173">
      <w:pPr>
        <w:jc w:val="both"/>
        <w:rPr>
          <w:rFonts w:ascii="Arial" w:hAnsi="Arial" w:cs="Arial"/>
        </w:rPr>
      </w:pPr>
    </w:p>
    <w:p w:rsidR="008A0C0E" w:rsidRDefault="008A0C0E" w:rsidP="008A0C0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8635DA" w:rsidRDefault="008635DA" w:rsidP="00863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11.02.2016. </w:t>
      </w:r>
      <w:r>
        <w:rPr>
          <w:rFonts w:ascii="Arial" w:hAnsi="Arial" w:cs="Arial"/>
          <w:lang w:val="sr-Cyrl-CS"/>
        </w:rPr>
        <w:t>године</w:t>
      </w:r>
    </w:p>
    <w:p w:rsidR="00E81173" w:rsidRDefault="00E81173" w:rsidP="00E81173">
      <w:pPr>
        <w:jc w:val="both"/>
        <w:rPr>
          <w:rFonts w:ascii="Arial" w:hAnsi="Arial" w:cs="Arial"/>
        </w:rPr>
      </w:pPr>
    </w:p>
    <w:p w:rsidR="00E81173" w:rsidRPr="00020294" w:rsidRDefault="00E81173" w:rsidP="00E81173">
      <w:pPr>
        <w:jc w:val="both"/>
        <w:rPr>
          <w:rFonts w:ascii="Arial" w:hAnsi="Arial" w:cs="Arial"/>
          <w:bCs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E81173" w:rsidRDefault="00E81173" w:rsidP="00E81173">
      <w:pPr>
        <w:jc w:val="center"/>
        <w:rPr>
          <w:rFonts w:ascii="Arial" w:hAnsi="Arial" w:cs="Arial"/>
          <w:b/>
          <w:bCs/>
          <w:lang w:val="sr-Cyrl-CS"/>
        </w:rPr>
      </w:pPr>
    </w:p>
    <w:p w:rsidR="00C31CCD" w:rsidRDefault="00C31CCD" w:rsidP="00C31CCD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C31CCD" w:rsidRDefault="00C31CCD" w:rsidP="00C31CCD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C31CCD" w:rsidRDefault="00C31CCD" w:rsidP="00C31CCD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31CCD" w:rsidRDefault="00C31CCD" w:rsidP="00C31CCD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31CCD" w:rsidRDefault="00C31CCD" w:rsidP="00C31CCD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FA71D4" w:rsidRDefault="00FA71D4"/>
    <w:sectPr w:rsidR="00FA71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73"/>
    <w:rsid w:val="000938CF"/>
    <w:rsid w:val="00225A33"/>
    <w:rsid w:val="008635DA"/>
    <w:rsid w:val="008A0C0E"/>
    <w:rsid w:val="009D2A57"/>
    <w:rsid w:val="00C31CCD"/>
    <w:rsid w:val="00E81173"/>
    <w:rsid w:val="00F50A29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cp:lastPrinted>2016-02-11T07:28:00Z</cp:lastPrinted>
  <dcterms:created xsi:type="dcterms:W3CDTF">2016-01-13T08:48:00Z</dcterms:created>
  <dcterms:modified xsi:type="dcterms:W3CDTF">2016-02-11T12:41:00Z</dcterms:modified>
</cp:coreProperties>
</file>