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F8" w:rsidRPr="00EC6330" w:rsidRDefault="004270F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Latn-CS"/>
        </w:rPr>
        <w:t xml:space="preserve">   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основу</w:t>
      </w:r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99. </w:t>
      </w:r>
      <w:proofErr w:type="gramStart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</w:t>
      </w:r>
      <w:proofErr w:type="gramEnd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gramStart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5, 17.</w:t>
      </w:r>
      <w:proofErr w:type="gramEnd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20, чла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 101.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</w:t>
      </w:r>
      <w:proofErr w:type="gramEnd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5.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103.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</w:t>
      </w:r>
      <w:proofErr w:type="gramEnd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5.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Закона о планирању и</w:t>
      </w:r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изградњи („Службени гласник РС”, бр. 72/09, 81/09, 64/10,</w:t>
      </w:r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24/11, 121/12, 42/13, 50/13, 98/13, 132/14 и 145/14) и члана 3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7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Статута Града 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(„Службени лист Града 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”,</w:t>
      </w:r>
      <w:r w:rsidR="00A33DE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бр. 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88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/</w:t>
      </w:r>
      <w:r w:rsidR="003E09F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20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08),</w:t>
      </w:r>
    </w:p>
    <w:p w:rsidR="00886DBC" w:rsidRPr="00EC6330" w:rsidRDefault="003E09F8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Скупштина Града Ниша</w:t>
      </w:r>
      <w:r w:rsidR="00602C3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D314B9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дана ____________ 201</w:t>
      </w:r>
      <w:r w:rsidR="00D314B9"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  <w:t>6</w:t>
      </w:r>
      <w:r w:rsidR="00145EE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године,</w:t>
      </w:r>
      <w:r w:rsidR="00602C3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донела је</w:t>
      </w:r>
    </w:p>
    <w:p w:rsidR="00FC465A" w:rsidRPr="00ED44B7" w:rsidRDefault="00FC465A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886DBC" w:rsidP="00FC465A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ОДЛУКУ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О ГРАЂЕВИНСКОМ ЗЕМЉИШТУ</w:t>
      </w:r>
    </w:p>
    <w:p w:rsidR="00602C37" w:rsidRPr="00EC6330" w:rsidRDefault="00602C37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Latn-RS"/>
        </w:rPr>
      </w:pPr>
    </w:p>
    <w:p w:rsidR="00245543" w:rsidRPr="00EC6330" w:rsidRDefault="00245543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886DBC" w:rsidRPr="00EC6330" w:rsidRDefault="0070357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790C4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ОСНОВНЕ ОДРЕДБЕ</w:t>
      </w:r>
    </w:p>
    <w:p w:rsidR="00245543" w:rsidRPr="00EC6330" w:rsidRDefault="00245543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1. Предмет уређивања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1.</w:t>
      </w:r>
      <w:proofErr w:type="gramEnd"/>
    </w:p>
    <w:p w:rsidR="00444755" w:rsidRPr="00EC6330" w:rsidRDefault="0044475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Овом Одлуком уређују се услови, поступак и начин отуђења и давања у закуп неизграђеног </w:t>
      </w:r>
      <w:r w:rsidR="00FD7255" w:rsidRPr="00ED4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изграђеног 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грађевинског земљишта у јавној својини на којем је као власник у јавној књизи за евиденцију непокретности и правима на њима уписан град Ниш (у даљем тексту: </w:t>
      </w:r>
      <w:r w:rsidRPr="00EC6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грађевинско земљиште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прибављања грађевинског земљишта у јавну својину Града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стављања ван снаге решења о располагању и прибављању грађевинског земљишта и других решења која се доносе на основу ове одлуке, измена и раскида правних послова који се закључују на основу донетих решења, давања сагласности за</w:t>
      </w:r>
      <w:r w:rsidR="00B569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E821CF" w:rsidRPr="002E3640">
        <w:rPr>
          <w:rFonts w:asciiTheme="majorHAnsi" w:hAnsiTheme="majorHAnsi" w:cstheme="majorHAnsi"/>
          <w:sz w:val="24"/>
          <w:szCs w:val="24"/>
          <w:lang w:val="sr-Latn-RS"/>
        </w:rPr>
        <w:t>o</w:t>
      </w:r>
      <w:r w:rsidR="00E821CF" w:rsidRPr="002E3640">
        <w:rPr>
          <w:rFonts w:asciiTheme="majorHAnsi" w:hAnsiTheme="majorHAnsi" w:cstheme="majorHAnsi"/>
          <w:sz w:val="24"/>
          <w:szCs w:val="24"/>
          <w:lang w:val="sr-Cyrl-RS"/>
        </w:rPr>
        <w:t>закоњење објеката</w:t>
      </w:r>
      <w:r w:rsidR="00B569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изградњу, односно постављање објеката на грађевинском земљишту у јавној својини града и других потребних сагласности.</w:t>
      </w:r>
    </w:p>
    <w:p w:rsidR="00444755" w:rsidRPr="00EC6330" w:rsidRDefault="00444755" w:rsidP="009A4036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Овом одлуком ближе се уређују и поступак и надлежности за отуђење и давање у закуп грађевинског земљишта у јавној својини, по цени нижој од тржишне односно без накнаде, као и у случају непосредне погодбе, уз претходну сагласност Владе Републике Србије, у складу са законом и подзаконским актом</w:t>
      </w:r>
      <w:r w:rsidR="001D1B2F"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D1B2F"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као и услове начин и поступак размене непокретности.</w:t>
      </w:r>
    </w:p>
    <w:p w:rsidR="00444755" w:rsidRPr="00EC6330" w:rsidRDefault="0044475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Град Ниш (у даљем тексту: </w:t>
      </w:r>
      <w:r w:rsidRPr="00EC63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Град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стара се о коришћењу грађевинског земљишта према намени земљишта одређеној планским документом, у складу са 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законом </w:t>
      </w:r>
      <w:r w:rsidR="00ED27C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којим је уређена област грађевинског земљишта </w:t>
      </w:r>
      <w:proofErr w:type="gramStart"/>
      <w:r w:rsidR="00ED27C2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(</w:t>
      </w:r>
      <w:r w:rsidR="00ED27C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у</w:t>
      </w:r>
      <w:proofErr w:type="gramEnd"/>
      <w:r w:rsidR="00ED27C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даљем тексту: </w:t>
      </w:r>
      <w:r w:rsidR="00ED27C2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Закон</w:t>
      </w:r>
      <w:r w:rsidR="00087AD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)</w:t>
      </w:r>
      <w:r w:rsidR="00087AD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  <w:t>.</w:t>
      </w:r>
    </w:p>
    <w:p w:rsidR="008113EA" w:rsidRPr="00EC6330" w:rsidRDefault="008113EA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8113EA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2. Појам грађевинског земљишта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2.</w:t>
      </w:r>
      <w:proofErr w:type="gramEnd"/>
    </w:p>
    <w:p w:rsidR="00886DBC" w:rsidRPr="00EC6330" w:rsidRDefault="009A403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земљиште које је одређено за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коном</w:t>
      </w:r>
      <w:r w:rsidR="00331CFE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или планским документом за изградњу и коришћење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објеката, као и земљиште на којем су изграђени објекти у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законом.</w:t>
      </w:r>
      <w:proofErr w:type="gramEnd"/>
    </w:p>
    <w:p w:rsidR="00245543" w:rsidRPr="00EC6330" w:rsidRDefault="00245543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24554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3. Коришћење грађевинског земљишта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3.</w:t>
      </w:r>
      <w:proofErr w:type="gramEnd"/>
    </w:p>
    <w:p w:rsidR="005C0EDE" w:rsidRDefault="00B76C01" w:rsidP="009A403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се користи </w:t>
      </w:r>
      <w:r w:rsidR="005C0EDE"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>ради изградње објеката, у складу са планским документом на основу кога се издају локацијски услови, односно грађевинска дозвола, на начин којим се обезбеђује његово рационално коришћење.</w:t>
      </w:r>
      <w:proofErr w:type="gramEnd"/>
    </w:p>
    <w:p w:rsidR="00F26FE5" w:rsidRPr="00F26FE5" w:rsidRDefault="00F26FE5" w:rsidP="009A403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A34633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4. Врсте грађевинског земљишта</w:t>
      </w:r>
    </w:p>
    <w:p w:rsidR="0024554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4.1. Изграђено и неизграђено грађевинско земљиште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4.</w:t>
      </w:r>
      <w:proofErr w:type="gramEnd"/>
    </w:p>
    <w:p w:rsidR="00886DBC" w:rsidRPr="00331CFE" w:rsidRDefault="00886DBC" w:rsidP="00331CFE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331CFE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</w:t>
      </w:r>
      <w:r w:rsidR="00245543" w:rsidRPr="00331CFE">
        <w:rPr>
          <w:rFonts w:asciiTheme="majorHAnsi" w:hAnsiTheme="majorHAnsi" w:cstheme="majorHAnsi"/>
          <w:color w:val="000000" w:themeColor="text1"/>
          <w:sz w:val="24"/>
          <w:szCs w:val="24"/>
        </w:rPr>
        <w:t>иште може бити изграђено и неиз</w:t>
      </w:r>
      <w:r w:rsidRPr="00331CFE">
        <w:rPr>
          <w:rFonts w:asciiTheme="majorHAnsi" w:hAnsiTheme="majorHAnsi" w:cstheme="majorHAnsi"/>
          <w:color w:val="000000" w:themeColor="text1"/>
          <w:sz w:val="24"/>
          <w:szCs w:val="24"/>
        </w:rPr>
        <w:t>грађено.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Изграђено грађевинско земљиште је земљиште на коме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су изграђени објекти наме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њени за трајну употребу, у скла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ду са законом.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Неизграђено грађевинско земљиште је земљиште на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коме нису изграђени објекти, на коме су изграђени објекти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без грађевинске дозволе и привремени објекти.</w:t>
      </w:r>
      <w:proofErr w:type="gramEnd"/>
    </w:p>
    <w:p w:rsidR="00A34633" w:rsidRPr="00EC6330" w:rsidRDefault="00A34633" w:rsidP="009A403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Грађевинско земљиште се отуђује или даје у закуп као неизграђено. </w:t>
      </w:r>
    </w:p>
    <w:p w:rsidR="00A34633" w:rsidRPr="00EC6330" w:rsidRDefault="00A34633" w:rsidP="009A403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>Неизграђено грађевинско земљиште, за које је донет плански документ на основу кога се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>издају локацијски услови, односно грађевинска дозвола и које је у складу са тим планским документом комунално опремљено за грађење, може се отуђити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односно дати у закуп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складу са Законом</w:t>
      </w:r>
      <w:r w:rsidR="00A3410D"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410D"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подзаконским актом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овом Одлуком.</w:t>
      </w:r>
    </w:p>
    <w:p w:rsidR="001D1B2F" w:rsidRPr="00EC6330" w:rsidRDefault="001D1B2F" w:rsidP="00FC465A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случају размене непокр</w:t>
      </w:r>
      <w:r w:rsidR="00FD72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етности, предмет отуђења може б</w:t>
      </w: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ити изграђено и неизграђено грађевинско земљиште у јавној својини.</w:t>
      </w:r>
    </w:p>
    <w:p w:rsidR="00FC465A" w:rsidRPr="00EC6330" w:rsidRDefault="00FC465A" w:rsidP="00FC465A">
      <w:pPr>
        <w:spacing w:after="120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sr-Latn-RS"/>
        </w:rPr>
      </w:pPr>
    </w:p>
    <w:p w:rsidR="0024554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4.2. Уређено и неуређено грађевинско земљиште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5.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може бити уређено и неуређено.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Уређено грађевинско земљиште је земљиште које је у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планским документом комунално опремљено за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грађење и коришћење (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изграђен приступни пут, електро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мрежа, обезбеђено сна</w:t>
      </w:r>
      <w:r w:rsidR="001D1B2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бдевањ</w:t>
      </w:r>
      <w:r w:rsidR="001D1B2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е комуналним производима и услугама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).</w:t>
      </w:r>
      <w:proofErr w:type="gramEnd"/>
    </w:p>
    <w:p w:rsidR="00A34633" w:rsidRPr="00EC6330" w:rsidRDefault="00A34633" w:rsidP="009A403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EC633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Грађевинско земљиште се, по правилу отуђује или даје у закуп као уређено. </w:t>
      </w:r>
    </w:p>
    <w:p w:rsidR="00245543" w:rsidRPr="00EC6330" w:rsidRDefault="00245543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24554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5. Уређивање грађевинског земљишта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6.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Уређивање грађевинског земљишта обухвата његово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припремање и опремање.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Припремање земљишта обухвата истражне радове,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израду геодетских, геолошких и других подлога, израду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планске и техничке документације, програма за уређивање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земљишта, расељавање, у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клањање објеката, санирање тере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и друге радове.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Поред радова из става 2.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на подручјима која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су била изложена ратним дејствима,</w:t>
      </w:r>
      <w:r w:rsidR="001D1B2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надлежни орган</w:t>
      </w:r>
      <w:r w:rsidR="007927E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управе</w:t>
      </w:r>
      <w:r w:rsidR="001D1B2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за послове цивилне заштите</w:t>
      </w:r>
      <w:r w:rsidR="007927E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обавља  и провер</w:t>
      </w:r>
      <w:r w:rsidR="007927E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постојању заосталих експлозивних средстава, у складу са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D1B2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законом</w:t>
      </w:r>
      <w:r w:rsidR="00A3410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Опремање земљишт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обухвата изградњу објеката ко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муналне инфраструктуре и изградњу и уређење површина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јавне намене.</w:t>
      </w:r>
      <w:proofErr w:type="gramEnd"/>
    </w:p>
    <w:p w:rsidR="0024554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Уређивање грађевинског земљишта обавља се у складу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са важећим планским документом према средњорочним и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годишњим програмима уређивања које доноси Скупштина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97D9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рада, уз старање о заш</w:t>
      </w:r>
      <w:r w:rsidR="0024554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тити, рационалном и одрживом ко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ришћењу земљишта.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7.</w:t>
      </w:r>
      <w:proofErr w:type="gramEnd"/>
    </w:p>
    <w:p w:rsidR="00886DBC" w:rsidRPr="00EC6330" w:rsidRDefault="000E6017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</w:t>
      </w:r>
      <w:r w:rsidR="004B351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уређује грађевинско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и стара се о његовом рационалном коришћењу,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према намени земљиш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 предвиђеној планским докумен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том, у складу са законом.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Об</w:t>
      </w:r>
      <w:r w:rsidR="004C1D9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езбеђивање услова за уређивање 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унапређ</w:t>
      </w:r>
      <w:r w:rsidR="000E601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ивање грађевинског земљишта за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рад,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обухвата:</w:t>
      </w:r>
      <w:r w:rsidR="000E601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припрему средњор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очних и годишњих програма уређи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вања грађевинског земљишта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0E601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144B7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E601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уређивање</w:t>
      </w:r>
      <w:proofErr w:type="gramEnd"/>
      <w:r w:rsidR="000E601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грађевинског земљишта 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обављање других по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слова у складу са законом и дру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гим прописима,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обавља </w:t>
      </w:r>
      <w:r w:rsidR="004B351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ЈП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Дирекциј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</w:t>
      </w:r>
      <w:r w:rsidR="004B351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изградњу Града 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(у даљем тексту: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Дирекција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).</w:t>
      </w:r>
    </w:p>
    <w:p w:rsidR="00886DBC" w:rsidRPr="00EC6330" w:rsidRDefault="00886DBC" w:rsidP="00F551E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Дирекција врши радове на уређивању грађевинског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који су утврђени програмима из члана 6.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5.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одлуке.</w:t>
      </w:r>
    </w:p>
    <w:p w:rsidR="00397D97" w:rsidRPr="00EC6330" w:rsidRDefault="00397D97" w:rsidP="00F551E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sr-Cyrl-CS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5.1. Припремање и опре</w:t>
      </w:r>
      <w:r w:rsidR="001E1A16"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мање грађевинског земљишта сред</w:t>
      </w: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ствима физичких или правних лица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8.</w:t>
      </w:r>
      <w:proofErr w:type="gramEnd"/>
    </w:p>
    <w:p w:rsidR="00E338C2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није уређено у смислу зако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и ове одлуке, а налази се у обухвату планског документа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основу кога се могу издати локацијски услови, односно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грађевинска дозвола, м</w:t>
      </w:r>
      <w:r w:rsidR="001E1A16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оже се припремити, односно опре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мити и средс</w:t>
      </w:r>
      <w:r w:rsidR="003B089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твима физичких или правних лица, у складу са </w:t>
      </w:r>
      <w:r w:rsidR="000117A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Законом</w:t>
      </w:r>
      <w:r w:rsidR="000579F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5472DC" w:rsidRPr="00EC6330" w:rsidRDefault="005472D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</w:p>
    <w:p w:rsidR="00DC070D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6. Финансирање уређивања грађевинског земљишта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9.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Финансирање уређи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вања грађевинског земљишта обез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беђује се из средстава остварених од: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доприноса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уређивање грађевинског земљишта;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грађевинско земљиште;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или размене грађевинског земљишта;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претварања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права закупа у право својин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у складу са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законом;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накнаде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уређивање грађевинског земљишта и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6)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других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извора у складу са законом.</w:t>
      </w:r>
    </w:p>
    <w:p w:rsidR="005472DC" w:rsidRPr="00EC6330" w:rsidRDefault="005472D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86DBC" w:rsidRPr="00EC6330" w:rsidRDefault="0070357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790C4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ГРАЂЕВИНСКО ЗЕМЉИШТЕ У ЈАВНОЈ СВОЈИНИ</w:t>
      </w:r>
      <w:r w:rsidR="00DC070D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ГРАДА</w:t>
      </w:r>
    </w:p>
    <w:p w:rsidR="00DC070D" w:rsidRPr="00EC6330" w:rsidRDefault="00DC070D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DC070D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1. Надлежност и надлежни органи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10.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</w:t>
      </w:r>
      <w:r w:rsidR="00B4492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ким земљиштем у јавној својини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(у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даљем тексту: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грађевинско земљиште</w:t>
      </w:r>
      <w:r w:rsidR="00B4492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 располаже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рад, у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законом и овом одлуком.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Располагањем грађевинским земљиштем, у смислу ове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одлуке, сматра се: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давање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закуп;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међусобно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распол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агањ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власника грађевинског зем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љишта у јавној својини;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улагање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капитал;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установљавање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права стварне службености</w:t>
      </w:r>
      <w:r w:rsidR="00352ED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у складу са посебном одлуком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 прибавља грађевинско земљиште у јавну својину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града у складу са законом и овом одлуком.</w:t>
      </w:r>
      <w:proofErr w:type="gramEnd"/>
    </w:p>
    <w:p w:rsidR="001A5B4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 отуђењем грађевинског земљишта, односно под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прибављањем грађевинск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ог земљишта у јавну својину сма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тра се и размена.</w:t>
      </w:r>
      <w:proofErr w:type="gramEnd"/>
    </w:p>
    <w:p w:rsidR="00331CFE" w:rsidRDefault="00331CFE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31CFE" w:rsidRPr="00EC6330" w:rsidRDefault="00331CFE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CS"/>
        </w:rPr>
      </w:pP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11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1A5B40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Градоначелник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рада </w:t>
      </w:r>
      <w:r w:rsidR="00742DB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(у</w:t>
      </w:r>
      <w:bookmarkStart w:id="0" w:name="_GoBack"/>
      <w:bookmarkEnd w:id="0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даљем тексту: </w:t>
      </w:r>
      <w:r w:rsidR="0020767F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Г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радоначелник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A3410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доноси решење о располагању грађевинским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земљиштем, прибављању грађевинског земљишта у јавну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својину града, као и сва друга решења и друге акте који се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</w:t>
      </w:r>
      <w:r w:rsidR="00A927A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носе на основу ове </w:t>
      </w:r>
      <w:r w:rsidR="00A927A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О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длуке.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Испуњеност услова 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доношење решења и других ака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цени Комисија за грађевинско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земљиште, коју</w:t>
      </w:r>
      <w:r w:rsidR="00982BA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решењем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образује гр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адоначелник (у даљем тексту: </w:t>
      </w:r>
      <w:r w:rsidR="000A7C02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К</w:t>
      </w:r>
      <w:r w:rsidR="00DC070D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о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мисија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).</w:t>
      </w:r>
    </w:p>
    <w:p w:rsidR="0083668B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Комисија посебно цени оправданост и целисходност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доношења решења о прибављању грађевинског земљишта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927A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јавну својину </w:t>
      </w:r>
      <w:r w:rsidR="00A927A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рада, ре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шења о размени и деоби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ског земљишта, </w:t>
      </w:r>
      <w:r w:rsidR="00742DB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закљ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учак комисије којим предлаже до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ношење ових решења, мора бити посебно образложен.</w:t>
      </w:r>
      <w:proofErr w:type="gramEnd"/>
    </w:p>
    <w:p w:rsidR="0083668B" w:rsidRPr="00EC6330" w:rsidRDefault="0083668B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CS"/>
        </w:rPr>
      </w:pPr>
      <w:proofErr w:type="gramStart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Комисија </w:t>
      </w: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из става 2.</w:t>
      </w:r>
      <w:proofErr w:type="gramEnd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 овог члана,</w:t>
      </w: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ради у саставу: председник, заменик председника и три члана који имају заменике</w:t>
      </w:r>
      <w:r w:rsidR="00A927A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CS"/>
        </w:rPr>
        <w:t xml:space="preserve">, </w:t>
      </w:r>
      <w:r w:rsidR="00174F6C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CS"/>
        </w:rPr>
        <w:t xml:space="preserve">а који се именују </w:t>
      </w:r>
      <w:r w:rsidR="008F074D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из реда</w:t>
      </w:r>
      <w:r w:rsidR="00174F6C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CS"/>
        </w:rPr>
        <w:t xml:space="preserve"> запослених</w:t>
      </w:r>
      <w:r w:rsidR="00A927A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CS"/>
        </w:rPr>
        <w:t xml:space="preserve"> Управе надлежне за имовинско-првне послове, Управе надлежне за послове планирања и изградње и Дирекције.</w:t>
      </w:r>
    </w:p>
    <w:p w:rsidR="0083668B" w:rsidRPr="00EC6330" w:rsidRDefault="0083668B" w:rsidP="009A4036">
      <w:pPr>
        <w:spacing w:after="120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Комисија се састаје по потреби а одлуке се доносе већином гласова.</w:t>
      </w:r>
      <w:proofErr w:type="gramEnd"/>
    </w:p>
    <w:p w:rsidR="0083668B" w:rsidRPr="00EC6330" w:rsidRDefault="0083668B" w:rsidP="009A4036">
      <w:pPr>
        <w:spacing w:after="120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У раду Комисије учествује председник или заменик председника, чланови или њихови</w:t>
      </w:r>
      <w:r w:rsidR="000F7C8D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заменици.</w:t>
      </w:r>
      <w:proofErr w:type="gramEnd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</w:p>
    <w:p w:rsidR="0083668B" w:rsidRPr="00EC6330" w:rsidRDefault="0083668B" w:rsidP="009A4036">
      <w:pPr>
        <w:spacing w:after="120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Административно-техничке послове за Комисију обавља </w:t>
      </w:r>
      <w:r w:rsidR="005E40D9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г</w:t>
      </w:r>
      <w:r w:rsidR="00A0477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радска управа </w:t>
      </w:r>
      <w:r w:rsidR="005E40D9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Града</w:t>
      </w:r>
      <w:r w:rsidR="00A0477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 надлежна за </w:t>
      </w:r>
      <w:r w:rsidR="00B40123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имовинско-правне послове</w:t>
      </w:r>
      <w:r w:rsidR="00A0477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 xml:space="preserve"> (у даљем тексту: </w:t>
      </w:r>
      <w:r w:rsidRPr="00EC633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sr-Cyrl-RS"/>
        </w:rPr>
        <w:t>Управа</w:t>
      </w:r>
      <w:r w:rsidR="00A04777"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)</w:t>
      </w: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A04777" w:rsidRPr="00EC6330" w:rsidRDefault="0083668B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sr-Cyrl-RS"/>
        </w:rPr>
        <w:t>О току поступка јавног надметања и о поступку прикупљања понуда јавним огласом, води се записник.</w:t>
      </w:r>
    </w:p>
    <w:p w:rsidR="00886DBC" w:rsidRPr="00EC6330" w:rsidRDefault="00261B22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Комисија доноси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П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ословник о раду.</w:t>
      </w:r>
    </w:p>
    <w:p w:rsidR="005472D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Предлоге решења и др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угих аката из става 1. овог чла</w:t>
      </w:r>
      <w:r w:rsidR="00A927A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на, за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радоначелника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, припрема </w:t>
      </w:r>
      <w:r w:rsidR="00A0477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</w:t>
      </w:r>
      <w:r w:rsidR="00F936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у складу са</w:t>
      </w:r>
      <w:r w:rsidR="00DC070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D1221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закључцима 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омисије о испуњености услова.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Уговоре о располаг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ању грађевинским земљиштем,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бављању грађевинског земљишта и све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друге правне посло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ве који се закључ</w:t>
      </w:r>
      <w:r w:rsidR="00512DE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ују на основу решења из члана 11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174F6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="00174F6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74F6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длуке, закључује </w:t>
      </w:r>
      <w:r w:rsidR="000309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радоначелник, односно друго лице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30A1F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складу са законом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Правни послови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оверавају се код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надлежног органа, у складу са законима којима је уређен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промет непокретности,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јавнобележничка делатност и ван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парнични поступак, 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трошкове овере, друге трошкове, као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пореске обавезе сноси ли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 са којим Град закључује прав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 посао.</w:t>
      </w:r>
    </w:p>
    <w:p w:rsidR="00886DBC" w:rsidRPr="00EC6330" w:rsidRDefault="00D073D3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ће примерак овереног правног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посла из става 1. </w:t>
      </w:r>
      <w:proofErr w:type="gramStart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на, доставити </w:t>
      </w:r>
      <w:r w:rsidR="00A455DC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Правобранилаштву</w:t>
      </w:r>
      <w:r w:rsidR="00FD725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D7255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рада </w:t>
      </w:r>
      <w:r w:rsidR="00E35CC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(у даљем тексту: </w:t>
      </w:r>
      <w:r w:rsidR="00FD7255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Правобранилаштво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), у року од три дана од дана овере.</w:t>
      </w:r>
    </w:p>
    <w:p w:rsidR="00611295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случајевима из поглавља </w:t>
      </w:r>
      <w:r w:rsidR="00DC4F6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XII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ове одлуке, не закључује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правни посао.</w:t>
      </w:r>
      <w:proofErr w:type="gramEnd"/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EA73C8" w:rsidRPr="00EA73C8" w:rsidRDefault="00EA73C8" w:rsidP="00EA73C8">
      <w:pPr>
        <w:autoSpaceDE w:val="0"/>
        <w:autoSpaceDN w:val="0"/>
        <w:spacing w:after="120"/>
        <w:ind w:firstLine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gramStart"/>
      <w:r w:rsidRPr="00EA73C8">
        <w:rPr>
          <w:rFonts w:asciiTheme="majorHAnsi" w:hAnsiTheme="majorHAnsi" w:cstheme="majorHAnsi"/>
          <w:color w:val="000000"/>
          <w:sz w:val="24"/>
          <w:szCs w:val="24"/>
        </w:rPr>
        <w:t>Правни послови из члана 12.</w:t>
      </w:r>
      <w:proofErr w:type="gramEnd"/>
      <w:r w:rsidRPr="00EA73C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gramStart"/>
      <w:r w:rsidRPr="00EA73C8">
        <w:rPr>
          <w:rFonts w:asciiTheme="majorHAnsi" w:hAnsiTheme="majorHAnsi" w:cstheme="majorHAnsi"/>
          <w:color w:val="000000"/>
          <w:sz w:val="24"/>
          <w:szCs w:val="24"/>
        </w:rPr>
        <w:t>став</w:t>
      </w:r>
      <w:proofErr w:type="gramEnd"/>
      <w:r w:rsidRPr="00EA73C8">
        <w:rPr>
          <w:rFonts w:asciiTheme="majorHAnsi" w:hAnsiTheme="majorHAnsi" w:cstheme="majorHAnsi"/>
          <w:color w:val="000000"/>
          <w:sz w:val="24"/>
          <w:szCs w:val="24"/>
        </w:rPr>
        <w:t xml:space="preserve"> 1. </w:t>
      </w:r>
      <w:proofErr w:type="gramStart"/>
      <w:r w:rsidRPr="00EA73C8">
        <w:rPr>
          <w:rFonts w:asciiTheme="majorHAnsi" w:hAnsiTheme="majorHAnsi" w:cstheme="majorHAnsi"/>
          <w:color w:val="000000"/>
          <w:sz w:val="24"/>
          <w:szCs w:val="24"/>
        </w:rPr>
        <w:t>ове</w:t>
      </w:r>
      <w:proofErr w:type="gramEnd"/>
      <w:r w:rsidRPr="00EA73C8">
        <w:rPr>
          <w:rFonts w:asciiTheme="majorHAnsi" w:hAnsiTheme="majorHAnsi" w:cstheme="majorHAnsi"/>
          <w:color w:val="000000"/>
          <w:sz w:val="24"/>
          <w:szCs w:val="24"/>
        </w:rPr>
        <w:t xml:space="preserve"> одлуке, закључују се по претходно прибављеном мишљењу </w:t>
      </w:r>
      <w:r w:rsidRPr="00EA73C8">
        <w:rPr>
          <w:rFonts w:asciiTheme="majorHAnsi" w:hAnsiTheme="majorHAnsi" w:cstheme="majorHAnsi"/>
          <w:color w:val="000000"/>
          <w:sz w:val="24"/>
          <w:szCs w:val="24"/>
          <w:lang w:val="sr-Cyrl-CS"/>
        </w:rPr>
        <w:t>Правобранилаштва Града Ниша</w:t>
      </w:r>
      <w:r w:rsidRPr="00EA73C8">
        <w:rPr>
          <w:rFonts w:asciiTheme="majorHAnsi" w:hAnsiTheme="majorHAnsi" w:cstheme="majorHAnsi"/>
          <w:color w:val="000000"/>
          <w:sz w:val="24"/>
          <w:szCs w:val="24"/>
        </w:rPr>
        <w:t>, које је дужно да мишљење да у року</w:t>
      </w:r>
      <w:r w:rsidRPr="00EA73C8">
        <w:rPr>
          <w:rFonts w:asciiTheme="majorHAnsi" w:hAnsiTheme="majorHAnsi" w:cstheme="majorHAnsi"/>
          <w:color w:val="000000"/>
          <w:sz w:val="24"/>
          <w:szCs w:val="24"/>
          <w:lang w:val="sr-Cyrl-RS"/>
        </w:rPr>
        <w:t xml:space="preserve"> који не може бити дужи од 30 дана</w:t>
      </w:r>
      <w:r w:rsidRPr="00EA73C8">
        <w:rPr>
          <w:rFonts w:asciiTheme="majorHAnsi" w:hAnsiTheme="majorHAnsi" w:cstheme="majorHAnsi"/>
          <w:color w:val="000000"/>
          <w:sz w:val="24"/>
          <w:szCs w:val="24"/>
        </w:rPr>
        <w:t xml:space="preserve"> од дана пријема захтева.</w:t>
      </w:r>
    </w:p>
    <w:p w:rsidR="00886DBC" w:rsidRPr="00EA73C8" w:rsidRDefault="009F5FD4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Уколико </w:t>
      </w:r>
      <w:r w:rsidRPr="00EA73C8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Правобранилаштво града Ниша, </w:t>
      </w:r>
      <w:r w:rsidR="00886DBC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>не да мишљење у</w:t>
      </w:r>
      <w:r w:rsidR="00611295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>року из става 1.</w:t>
      </w:r>
      <w:proofErr w:type="gramEnd"/>
      <w:r w:rsidR="00886DBC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886DBC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886DBC" w:rsidRPr="00EA73C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сматраће се да је дато позитивно мишљење.</w:t>
      </w:r>
    </w:p>
    <w:p w:rsidR="00331CFE" w:rsidRPr="00EC6330" w:rsidRDefault="00331CFE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11295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2. Тржишна вредност грађевинског земљишта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</w:t>
      </w:r>
      <w:r w:rsidR="00512DE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331CFE" w:rsidRDefault="00331CFE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с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отуђује, прибавља и даје у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 по тржишним условима, у складу са Законом и овом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E8241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длуком.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Изузетно, грађевинско земљиште се може отуђити или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дати у закуп по цени или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закупнини која је нижа од тржиш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 вредности, односно отуђити или дати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закуп без накна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де, у случајевима пропи</w:t>
      </w:r>
      <w:r w:rsidR="009F5FD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саним </w:t>
      </w:r>
      <w:r w:rsidR="009F5FD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З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аконом и подзаконским ак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тима Владе Републике Србије.</w:t>
      </w:r>
      <w:proofErr w:type="gramEnd"/>
    </w:p>
    <w:p w:rsidR="00F36855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Тржишну вредност грађевинског земљишта које се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отуђује и прибавља, </w:t>
      </w:r>
      <w:bookmarkStart w:id="1" w:name="OLE_LINK4"/>
      <w:bookmarkStart w:id="2" w:name="OLE_LINK5"/>
      <w:bookmarkStart w:id="3" w:name="OLE_LINK6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утврђ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ује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="00DC4F6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радска управа Града Ниша,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надлежна за послове </w:t>
      </w:r>
      <w:r w:rsidR="00DC4F6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утврђивања пореза на имовину</w:t>
      </w:r>
      <w:bookmarkEnd w:id="1"/>
      <w:bookmarkEnd w:id="2"/>
      <w:bookmarkEnd w:id="3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с тим да у оправданим случајевима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(као што су међусобно располагање власника грађевинског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у јавној својини, споразумно давање земљишта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ранијем власнику непокре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тности која је била предмет екс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пропријације и др.), тржишну вредност може утврдити 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Републички орган надл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ежан за процену тржишне вреднос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ти. 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Тржишна вредност се утврђује по 1 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</w:t>
      </w:r>
      <w:r w:rsidR="00E82417" w:rsidRPr="00EC6330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val="sr-Cyrl-RS"/>
        </w:rPr>
        <w:t>2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грађевинског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Овако утврђена тржишна вредност важи шест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месеци.</w:t>
      </w:r>
      <w:proofErr w:type="gramEnd"/>
    </w:p>
    <w:p w:rsidR="00C45C18" w:rsidRPr="00EC6330" w:rsidRDefault="00C45C18" w:rsidP="009A4036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отуђење грађевинског земљишта у јавној својини плаћа се цена која се утврди у поступку јавног надметања односно прикупљања понуда јавним огласом и иста се не може накнадно умањивати.</w:t>
      </w:r>
      <w:proofErr w:type="gramEnd"/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5C18" w:rsidRPr="00EC6330" w:rsidRDefault="00C45C18" w:rsidP="009A4036">
      <w:pPr>
        <w:spacing w:after="12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 умањењем највеће цене не сматра се попуст који одобрава 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Град као </w:t>
      </w:r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власник грађевинског земљишта за једнократно плаћање одређене цене, у складу са овом Одлуком.</w:t>
      </w:r>
      <w:proofErr w:type="gramEnd"/>
      <w:r w:rsidRPr="00EC63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11295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Цена, закупнина, одн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осно накнада за установљено пра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 службености и рок пл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аћања су обавезан део диспозити</w:t>
      </w:r>
      <w:r w:rsidR="002035A2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 решења из члана</w:t>
      </w:r>
      <w:r w:rsidR="00512DE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11</w:t>
      </w:r>
      <w:r w:rsidR="00574C9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одлуке, а плаћање се врши на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основу решења.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 плаћања је 15 дана од дана достављања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решења лицу које је обвезник плаћања.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се стекну услови за повраћај уплаћене цене,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закупнине, односно накнаде, на основу стављања решења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ван снаге, односно раскида уговора, повраћај средстава се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врши </w:t>
      </w:r>
      <w:r w:rsidR="007D27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року до 30 дана од дана стављања решења ван снаге, односно раскида уговора.</w:t>
      </w:r>
    </w:p>
    <w:p w:rsidR="00611295" w:rsidRPr="00EC6330" w:rsidRDefault="00611295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11295" w:rsidRPr="00EC6330" w:rsidRDefault="0070357D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III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ОТУЂЕЊЕ ГРАЂЕВИНСКОГ ЗЕМЉИШТА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Отуђење неизграђен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ог грађевинског земљишта спрово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ди се јавним оглашавањем, у поступку јавног надметања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или прикупљања понуда јавним огласом.</w:t>
      </w:r>
      <w:proofErr w:type="gramEnd"/>
    </w:p>
    <w:p w:rsidR="00886DBC" w:rsidRPr="00EC6330" w:rsidRDefault="00886DBC" w:rsidP="00C36F74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ште се отуђује непосредном пого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дбом у случајевима п</w:t>
      </w:r>
      <w:r w:rsidR="00D8701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рописаним законом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C36F74" w:rsidRPr="00EC6330" w:rsidRDefault="00C36F74" w:rsidP="00C36F74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611295" w:rsidRPr="00EC6330" w:rsidRDefault="00886DBC" w:rsidP="008522C0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Поступци отуђења грађевинског земљишта</w:t>
      </w:r>
    </w:p>
    <w:p w:rsidR="00FC465A" w:rsidRPr="00EC6330" w:rsidRDefault="00FC465A" w:rsidP="008522C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</w:p>
    <w:p w:rsidR="00886DBC" w:rsidRPr="00EC6330" w:rsidRDefault="00886DBC" w:rsidP="00F50A75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1.1. Отуђење грађевинског земљишта јавним надметањем</w:t>
      </w:r>
      <w:r w:rsidR="00611295"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и прикупљањем понуда јавним огласом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Неизграђено грађевинско земљиште се може отуђити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ради изградње, у складу са планским документом на основу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кога се издају локацијски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услови, односно грађевинска доз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вола.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Постојеће и пл</w:t>
      </w:r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аниране површине јавне </w:t>
      </w:r>
      <w:proofErr w:type="gramStart"/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намене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не</w:t>
      </w:r>
      <w:proofErr w:type="gramEnd"/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могу</w:t>
      </w:r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се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отуђити из јавне својине.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Почетни износ цене је тржишна вредност грађевинског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које се отуђује.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Грађевин</w:t>
      </w:r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ско земљиште у јавној </w:t>
      </w:r>
      <w:proofErr w:type="gramStart"/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својини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отуђује</w:t>
      </w:r>
      <w:proofErr w:type="gramEnd"/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се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лицу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понуди највећу цену за то земљиште.</w:t>
      </w:r>
    </w:p>
    <w:p w:rsidR="00B232FC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Изузетно од става 4.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грађевинско земљиште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може отуђити по цени која је мања од тржишне цене, или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отуђити без накнаде, у складу са подзаконским актом Владе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2211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Републике Србије</w:t>
      </w:r>
      <w:r w:rsidR="00C2211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17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611295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се отуђује јавним надметањем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 планирана БРГП објекта, односно објеката који треба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 се граде, не прелази 10.000 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</w:t>
      </w:r>
      <w:r w:rsidR="0011682C" w:rsidRPr="00EC6330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val="sr-Cyrl-RS"/>
        </w:rPr>
        <w:t>2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., односно прикупљањем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понуда јавним огласом, 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 планирана БРГП објеката пре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лази 10.000</w:t>
      </w:r>
      <w:r w:rsidR="001168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м</w:t>
      </w:r>
      <w:r w:rsidR="0011682C" w:rsidRPr="00EC6330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val="sr-Cyrl-RS"/>
        </w:rPr>
        <w:t>2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611295" w:rsidRPr="00EC6330" w:rsidRDefault="005107FD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аинтересовано лице, подноси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иницијативу за покретање поступка отуђења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јавним оглашавањем.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19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</w:t>
      </w:r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, на основу обавештења Управе о поднетој иницијативи из члана 18.</w:t>
      </w:r>
      <w:proofErr w:type="gramEnd"/>
      <w:r w:rsidR="005472D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  <w:t xml:space="preserve"> </w:t>
      </w:r>
      <w:r w:rsidR="00B232F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ове Одлуке,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доноси решење да се приступа отуђењу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земљишта, јавним оглашавањем.</w:t>
      </w:r>
    </w:p>
    <w:p w:rsidR="00611295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</w:t>
      </w:r>
      <w:r w:rsidR="001B7C9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обавезно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садржи опис 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ближе податке о грађевинском земљишту које се отуђује,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врсту, односно намену објекта, начин јавног оглашавања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(јавним надметањем или прикупљањем понуда), почетни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износ </w:t>
      </w:r>
      <w:r w:rsidR="005107F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цене и износ депозита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20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Јавни оглас за отуђе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ње грађевинског земљишта припре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ма и објављује </w:t>
      </w:r>
      <w:r w:rsidR="0098675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Јавни оглас се објављује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дневном листу који се дистри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буира на целој територији Републике Србије и званичном</w:t>
      </w:r>
      <w:r w:rsidR="0061129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сајту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Града 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Јавни оглас о јавном надметању, односно прикупљању понуда за отуђење грађевинског земљишта садржи нарочито: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грађеви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нском земљишту (катастарска пар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цела, катастарска општина, површина, по потреби друге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ближе податке);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врсту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односно намену објекта;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степен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комуналне опремљености и посебне услове за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уређење ако се отуђује неуређено грађевинско земљиште;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лица коме се отуђује грађевинско земљиште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 са надлежним комуналним и другим правним лицима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уговори и плати трошкове за инфраструктуру: ЕДБ, ПТТ,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топлификацију, гасификацију и друго;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почетни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износ цене;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закључења уг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овора о отуђењу и последице про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пуштања;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плаћања цене и последицу пропуштања;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8.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привођења грађевинског земљишта намени;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9. обавезу подносиоца пријаве да ради учествовања 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поступку јавног надметања, односно прикупљања понуда,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уплати депо</w:t>
      </w:r>
      <w:r w:rsidR="002370C7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зит на депозитни рачун </w:t>
      </w:r>
      <w:r w:rsidR="002370C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Града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или положи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депозитну банкарску гара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нцију, висину депозита и рок уп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лате истог, односно полагања гаранције, као и последице 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случају одустанка, односно стављања решења ван снаге;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обавезан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садржај пријаве, односно понуде и исправе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је потребно доставити уз пријаву, односно понуду;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подношење пријава, односно понуда;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место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време одржавања јавног надметања, односно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отварања понуда;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13.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одредбу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 подносиоци неблаговремене и непотпуне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пријаве неће моћи да уч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ествују у поступку јавног надме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тања, односно да ће неблаговремене и непотпуне понуде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B412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бити одбачене;</w:t>
      </w:r>
    </w:p>
    <w:p w:rsidR="004726D3" w:rsidRPr="00EC6330" w:rsidRDefault="006B4123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14. друге податке и информације од значаја за успешно оглашавање.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21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4726D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Ради учествовања 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поступку јавног надметања,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носно поступку прикупљања понуда, подносилац пријаве,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односно понуде мора уплатити депозит на депозитни рачун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A652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Града</w:t>
      </w:r>
      <w:r w:rsidR="00D209C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 тим да висина депозита не може бити мања од 10%,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нити већа од 50% почетног износа цене.</w:t>
      </w:r>
    </w:p>
    <w:p w:rsidR="00886DBC" w:rsidRPr="00EC6330" w:rsidRDefault="00512DE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22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 за подношење пријава, односно понуда не може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бити краћи од 30 дана од дана јавног оглашавања.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Пријаве, односно пон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уде се достављају </w:t>
      </w:r>
      <w:r w:rsidR="006B09F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="006B09F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</w:p>
    <w:p w:rsidR="006B09FA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Поступак јавног на</w:t>
      </w:r>
      <w:r w:rsidR="008A258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дметања, односно отварања писаних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понуда, спроводи </w:t>
      </w:r>
      <w:r w:rsidR="006B09F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омисија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A258A" w:rsidRPr="00EC6330" w:rsidRDefault="004726D3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Стручне и административ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 послове за комисију 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поступку јавног оглашавања оба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вља </w:t>
      </w:r>
      <w:r w:rsidR="006B09F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4E12F9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Пријава за учествовање у поступку јавног надметања (у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даљем тексту: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пријава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), односно понуда за учествовање 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поступку прикуљања пону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 јавним огласом (у даљем текс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ту: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понуда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) се доставља у затвореној коверти са видљивом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назнаком на коју локацију се односи и ко је подносилац</w:t>
      </w:r>
      <w:r w:rsidR="005F67F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пријаве, односно понуде.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Пријава, односно понуда правног лица мора да садржи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назив и седиште и мор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 бити потписана од стране овла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шћеног лица и оверена пе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чатом. Уз пријаву, односно пону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ду правног лица се прилаже извод из регистра привредних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субјеката надлежног орг</w:t>
      </w:r>
      <w:r w:rsidR="00A60B0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ана и потврда о пореском иденти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фикационом броју.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Пријава, односно понуда физичког лица мора да садржи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име, презиме, адресу и матични број и мора бити потписана.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Пријава предузетника мора да садржи пословно име 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седиште и мора бити потписана од стране овлашћеног лица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 оверена печатом. Уз при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јаву, односно понуду предузетни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ка прилаже се извод из ре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гистра надлежног органа и потвр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 о пореском идентификационом броју.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Уз пријаву, односно понуду се подноси доказ о уплати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депозита, </w:t>
      </w:r>
      <w:r w:rsidR="006C33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као 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изјава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подносиоца пријаве, одно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сно понуђача да прихвата све ус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лове из јавног огласа.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Понуда мора да садржи износ понуђене цене, који је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исти или већи од почетног износа утврђеног огласом.</w:t>
      </w:r>
    </w:p>
    <w:p w:rsidR="005472D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Пријава, односно понуда је непотпуна ако не садржи све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што је прописано, ако нису приложене све исправе како је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то предвиђено у овом члан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у, односно ако не садржи све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датке предвиђене јавним огласом.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4726D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Пријаву, односно понуду не могу поднети председник</w:t>
      </w:r>
      <w:r w:rsidR="00DC4F6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заменик председника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нити било који члан комисије.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4726D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Поступак јавног надметања, односно отварања понуда је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јаван.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је отвара седницу комисије, сао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пштава податке о грађевинском земљишту које се отуђује 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почетни износ цене.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lastRenderedPageBreak/>
        <w:t>Председник комисије констатује коли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 је пријава,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носно понуда примљено 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по редоследу приспећа јавно от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вара и чита цео текст пријаве, односно понуде.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 к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онстатује које исправе су доста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вљене уз пријаву, односно понуду.</w:t>
      </w:r>
    </w:p>
    <w:p w:rsidR="00886DBC" w:rsidRPr="00EC6330" w:rsidRDefault="00886DBC" w:rsidP="00A9233B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Комисија утврђује ко су подносиоци пријаве, односно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понуде, ко је од подносил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аца пријава, односно понуда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сутан са овлашћењем да 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учествује у поступку јавног над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метања, односно присуствује поступку отварања понуда и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које су пријаве, односно понуде неблаговремене, односно</w:t>
      </w:r>
      <w:r w:rsidR="00A9233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непотпуне.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констатује да подносилац небла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говремене или непотпуне пријаве, односно лице које нема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уредно овлашћење подносиоца благовремене и потпуне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пријаве, не може учествовати у поступку јавног надметања.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 констатује да се неблаговремене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или непотпуне понуде одбацују.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Комисија утврђује кој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 понуђач је понудио највиши 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нос цене.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објављује почетак јавног надме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тања и позива учеснике да дају своје понуде износа цене.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Учесник јавног надметања је дужан да јасно и гласно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каже износ цене који нуди.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 пита три пута да ли неко даје више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од највишег претходно пон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уђеног износа и после трећег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зива, констатује који је 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највиши понуђени износ и име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нуђача.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Учесник који је понудио највиши износ потписује изјаву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са назнаком висине износа.</w:t>
      </w:r>
    </w:p>
    <w:p w:rsidR="00716C26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 комисије објављује када је јавно надметање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завршено. </w:t>
      </w:r>
    </w:p>
    <w:p w:rsidR="00EA257C" w:rsidRPr="00EC6330" w:rsidRDefault="00EA257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Комисија је дужна да у року од три радна дана од дана окончања јавног надметања односно, односно отварања понуда приспелих по јавном огласу за прикупљање понуда, достави Градоначелнику извештај о спроведеном поступку </w:t>
      </w:r>
      <w:r w:rsidR="00F30A1F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јавног надметања односно прикупљању понуда.</w:t>
      </w:r>
    </w:p>
    <w:p w:rsidR="00886DBC" w:rsidRPr="00EC6330" w:rsidRDefault="00F30761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Извештај из става 13. о</w:t>
      </w:r>
      <w:r w:rsidR="00EA257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вог члана, обавезно садржи: копију јавног огласа, записник о јавном надметању, предлог Комисије да се закључи уговор о отуђењу са лицем које је понудило највећу цену. </w:t>
      </w:r>
    </w:p>
    <w:p w:rsidR="00EA257C" w:rsidRPr="00EC6330" w:rsidRDefault="00EA257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Уколико Градоначелник утв</w:t>
      </w:r>
      <w:r w:rsidR="00BC3A0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рди недостатке или нејасноће у 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звештају комисије</w:t>
      </w:r>
      <w:r w:rsidR="00BC3A0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, налаже </w:t>
      </w:r>
      <w:r w:rsidR="00BB35C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</w:t>
      </w:r>
      <w:r w:rsidR="00BC3A0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омисији да у року од три дана отклони уочене недостатке.</w:t>
      </w:r>
    </w:p>
    <w:p w:rsidR="00BC3A08" w:rsidRPr="00EC6330" w:rsidRDefault="00BC3A08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Уколико Градоначелник утврди да је дошло до повреде поступка, поништава </w:t>
      </w:r>
      <w:r w:rsidR="00EA593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решење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EA593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 члана 19. став 1. ове одлуке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4726D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Сви присутни подносиоци пријава, односно понуда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имају право увида у поднете пријаве, односно понуде.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27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Уколико подносилац благовремене и потпуне пријаве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 приступи јавном надметању сматраће се да је одустао од</w:t>
      </w:r>
      <w:r w:rsidR="004726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Услови за спровођење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поступка јавног надметања су ис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пуњени и кад истом приступи само један учесник.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Услови за спровођење поступка прикупљањ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понуда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јавним огласом су испуњени и уколико се на јавни оглас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пријави само један учесник, у ком случају се грађевинско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земљиште отуђује под ус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ловом да је учесник понудио нај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мање почетни износ цене.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Уколико јавно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надметање, односно поступак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купљања понуда јавним о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гласом не успе, поступак оглаша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вања се може поновити по истеку рока од најмање 15 дана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од дана неуспелог јавног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надметања, односно отварања по</w:t>
      </w:r>
      <w:r w:rsidR="00D8033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нуда, о чему решење доноси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радоначелник.</w:t>
      </w:r>
    </w:p>
    <w:p w:rsidR="0013368D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lastRenderedPageBreak/>
        <w:t>Уколико се на јавни оглас о прикупљању понуда, пријаве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два или више учесника и понуде исти износ цене, комисија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ће затражити да у новом року, од три дана, понуђачи дост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ве другу понуду о висини ц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ене, која мора бити већа од пре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тходне понуде.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Уколико учесник јавно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 надметања који је понудио нај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виши износ цене одустане пошто председник Комисије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објави да је јавно надмет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ање завршено, а пре доношења 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шења о отуђењу грађевинског земљишта, поступак јавног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оглашавања се понавља.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Уколико учесник прикупљања понуда који је понудио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највиши износ цене одустане пошто је комисија утврдила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који понуђач је понудио н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ајвиши износ цене, а пре доноше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ња решења о отуђењу гра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ђевинског земљишта, поступак 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вног оглашавања се понавља.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Лице из ст. 1 и 2. овог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члана нема право на повраћај уп</w:t>
      </w:r>
      <w:r w:rsidR="00D62CD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лаћеног депозита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C7590D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У случајевима из ст.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 и 2 овог члана, решење о пона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вљању пос</w:t>
      </w:r>
      <w:r w:rsidR="0035739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тупка јавног оглашавања доноси 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радоначелник.</w:t>
      </w:r>
    </w:p>
    <w:p w:rsidR="0013368D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sr-Cyrl-RS"/>
        </w:rPr>
        <w:t>1.2. Отуђење грађевинског земљишта непосредном погодбом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29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Захтев за отуђење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грађевинског земљишта непосред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ном погодбом, подноси се </w:t>
      </w:r>
      <w:r w:rsidR="004150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Управи, која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по обради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предмета прибавља податак о тржишној цени грађевинског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земљишта</w:t>
      </w:r>
      <w:r w:rsidR="00EA174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Latn-CS"/>
        </w:rPr>
        <w:t>,</w:t>
      </w:r>
      <w:r w:rsidR="00EA174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од надлежне Управе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 исти доставља подносиоцу захтева.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Подносилац захтев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 има право приговора на утврђе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ну тржишну цену у року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од пет дана од дана пријема оба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вештења о висини тржиш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 вредности, о коме се изјашња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ва орган који је утврдио тржишну вредност.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Подносилац захтева је дужан да у року од </w:t>
      </w:r>
      <w:r w:rsidR="001511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8 (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осам</w:t>
      </w:r>
      <w:r w:rsidR="001511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)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дана од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дана пријема обавештења о тржишној цени грађевинског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земљишта, односно у року од осам дана од дана пријема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обавештења по поднетом приговору, да писмену изјаву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да је сагласан са ценом 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 да прихвата плаћање укупне тр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жишне цене у року од 15</w:t>
      </w:r>
      <w:r w:rsidR="001511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(петнаест)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дана од дана достављања решења о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отуђењу грађевинског земљишта. Подносилац захтева може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дати изјаву и непосредно </w:t>
      </w:r>
      <w:r w:rsidR="004150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о чему се сачињава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записник.</w:t>
      </w:r>
    </w:p>
    <w:p w:rsidR="00886DBC" w:rsidRPr="00EC6330" w:rsidRDefault="00886DBC" w:rsidP="00B75527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случају да се подносилац захтева у наведеном року не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изјасни или изјави да не прихвати цену и плаћање цене у</w:t>
      </w:r>
      <w:r w:rsidR="0013368D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прописаном року, сматраће се да је одустао од поднетог захтева.</w:t>
      </w:r>
    </w:p>
    <w:p w:rsidR="00A528D7" w:rsidRPr="00EC6330" w:rsidRDefault="00A528D7" w:rsidP="00B7552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1.2.1. Отуђење грађевинског земљишта ради формирања</w:t>
      </w:r>
      <w:r w:rsidR="0013368D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грађевинске парцеле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30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5E2477" w:rsidRDefault="00886DBC" w:rsidP="002A05A3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u w:val="single"/>
          <w:lang w:val="sr-Cyrl-RS"/>
        </w:rPr>
      </w:pP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Отуђење грађевинског земљишта власнику објекта за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који је поднет захтев за лега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лизацију за који је надлежни ор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ган утврдио да постоји могућност легализације или објекта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који је уписан у евиденцију о непокретностима и правима на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њима у складу са раније в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ажећим законима којима је уређи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вана легализација објекат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 или на основу Закона о легали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зацији објеката („Службени г</w:t>
      </w:r>
      <w:r w:rsidR="002A05A3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ласник РС”, бр. 95/13 и 117/14) односно који је предмет поступка озакоњења у складу са одредбама Закона о озакоњењу објеката („Службени гласник РС”, бр. 96/15)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врши се непосредном погодбом, по тржишним условима, у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складу са законом</w:t>
      </w:r>
      <w:r w:rsidR="0084266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 овом О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длуком, на основу правноснажног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решења о утврђивању земљишта за редовну употребу објекта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 формирању грађевинске парцеле или на основу пр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авоснаж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ног решења којим је одређено да је грађевинско земљиште испод објекта земљиште за редовну употребу, сходно одредбама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закона којим је уређена о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бласт одређивања земљишта за ре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довну употребу објекта у посебним случајевима.</w:t>
      </w:r>
    </w:p>
    <w:p w:rsidR="00886DBC" w:rsidRPr="005E2477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У случају да је </w:t>
      </w:r>
      <w:r w:rsidR="00842666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решење о утврђивању земљишта за редовну употребу објекта и формирању грађевинске парцеле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основ отуђења грађевинског</w:t>
      </w:r>
      <w:r w:rsidR="0084266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земљишта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, власнику објекта из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става 1.</w:t>
      </w:r>
      <w:proofErr w:type="gramEnd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се отуђује грађевинска парцела.</w:t>
      </w:r>
    </w:p>
    <w:p w:rsidR="00886DBC" w:rsidRPr="005E2477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случају да је </w:t>
      </w:r>
      <w:r w:rsidR="00023B1F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решење којим је одређено да је грађевинско земљиште испод објекта земљиште за редовну употребу,</w:t>
      </w:r>
      <w:r w:rsidR="00F26FE5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основ отуђења грађевинског земљишта</w:t>
      </w:r>
      <w:r w:rsidR="00023B1F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,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власнику обје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кта из става 1.</w:t>
      </w:r>
      <w:proofErr w:type="gramEnd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се отуђује грађевинско земљиште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испод објекта, уз обавезу власника објекта да у року од пет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година од дана правоснажности решења о </w:t>
      </w:r>
      <w:r w:rsidR="00737FEE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озакоњењу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2A05A3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објекта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покрене поступак за утв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рђивање земљишта за редовну упо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требу објекта, у складу са законом.</w:t>
      </w:r>
    </w:p>
    <w:p w:rsidR="00F50A75" w:rsidRPr="005E2477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на основу решења којим се одређује да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је грађевинско земљиш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те испод објекта земљиште за ре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довну употребу објекта, орган надлежан за упис права на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непокретностима не изврши парцелацију грађевинског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тако да земљи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ште испод објекта постане посеб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на катастарска парцела, лице коме је отуђено грађевинско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испод објекта, у уговору о отуђењу даје неопозиву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и безусловну сагласност власнику грађевинског земљишта у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јавној својини да може спроводити промене на катастарској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парцели у смислу парцел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ације, као и отуђивати грађевин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ско земљиште другим власницима објеката, односно другим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сувласницима грађевинског земљишта, без обавезе да за те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промене, односно отуђење тражи сагласност сувласника</w:t>
      </w:r>
      <w:r w:rsidR="0013368D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коме је исто отуђено испод објекта.</w:t>
      </w:r>
    </w:p>
    <w:p w:rsidR="008E3C41" w:rsidRPr="005E2477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Уколико је грађевинс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ко земљиште већ дато у закуп ис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под објекта ради </w:t>
      </w:r>
      <w:r w:rsidR="008D6ECD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озакоњења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објекта, закупац је дужан да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у року од пет година од дана правноснажности решења о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91FDE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озакоњењу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покрене поступак за утврђивање земљишта за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редовну употребу у складу са законом, у ком случају стиче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право да му се по правоснажности решења о утврђивању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за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редовну употребу објекта и фор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мирању грађевинске па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рцеле отуђи преостали део грађе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винског земљишта, непосредном погодбом по тржишним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условима, у складу са законом и овом одлуком.</w:t>
      </w:r>
    </w:p>
    <w:p w:rsidR="00886DBC" w:rsidRPr="005E2477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5E24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31</w:t>
      </w:r>
      <w:r w:rsidR="00886DBC" w:rsidRPr="005E247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856B3A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Отуђење грађевинског земљишта власнику објекта који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је уписан у евиденцију о непокретностима и правима на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њима у складу са Законом о посебним условима за упис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права својине на објектима изграђеним без грађевинске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дозволе („Службени гласник РС”, бр. 25/2013 и 145/2014),</w:t>
      </w:r>
      <w:r w:rsidR="005F67F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врши се непосредном погодбом, по тржишним условима, у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законом и овом одлуко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м, на основу правноснаж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ног решења о утврђивању земљишта за редовну употребу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објекта и формирању грађ</w:t>
      </w:r>
      <w:r w:rsidR="008E3C41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евинске парцеле, сходно одредба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ма Закона којим је уређена област одређивања земљишта за</w:t>
      </w:r>
      <w:r w:rsidR="005F67F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редовну употребу објекта у посебним случајевима.</w:t>
      </w:r>
    </w:p>
    <w:p w:rsidR="005472DC" w:rsidRPr="00EC6330" w:rsidRDefault="005472DC" w:rsidP="00856B3A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E3C41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1.2.2. Отуђење грађевин</w:t>
      </w:r>
      <w:r w:rsidR="008E3C41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ског земљишта ради исправке гра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ница суседних катастарских парцела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E3C41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Отуђење грађевинск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ог земљишта ради исправке грани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ца суседних катастарских парцела врши се у случају када је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суседној катастарској парцели уписано право својине,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дугорочног закупа стеченог у складу са ранијим законима о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планирањи и изградњи, односно право коришћења лица за</w:t>
      </w:r>
      <w:r w:rsidR="005F67F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</w:t>
      </w:r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је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претварање прав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а коришћења у право својине 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уређено посебним законом.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Исправка граница суседних катастарских парцела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врши се на основу елабор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ата геодетских радова, под усло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вом да информација о локацији за предметно грађевинско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упућује на израду овог елабората.</w:t>
      </w:r>
      <w:proofErr w:type="gramEnd"/>
    </w:p>
    <w:p w:rsidR="00C7590D" w:rsidRDefault="00C7590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C7590D" w:rsidRPr="00C7590D" w:rsidRDefault="00C7590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E3C41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lastRenderedPageBreak/>
        <w:t>2. Цена и рок плаћања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Цена представља прихо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 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и уплаћује се на одгова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рајући рачун 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Обавеза плаћања цене утврђује се решењем о отуђењу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Лице коме се грађевинско земљиште отуђује је обавезно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 цену плати у року од 15 дана од дана достављања решења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 отуђењу грађевинског земљишта.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Депозит уплаћен на депозитни рачун у поступку јавног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оглашавања представља део цене и по доношењу решења о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отуђењу се преноси на одговарајући рачун града.</w:t>
      </w:r>
      <w:proofErr w:type="gramEnd"/>
    </w:p>
    <w:p w:rsidR="00886DBC" w:rsidRPr="00EC6330" w:rsidRDefault="00122895" w:rsidP="009263E4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Уплаћени депозит од стране учесника у поступку отуђења грађевинског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земљишта, а којима исто није отуђено,</w:t>
      </w:r>
      <w:r w:rsidR="00A46E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</w:t>
      </w:r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Управа надлежна за послове финансија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в</w:t>
      </w:r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раћа</w:t>
      </w:r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 xml:space="preserve"> уплатиоцу</w:t>
      </w:r>
      <w:proofErr w:type="gramStart"/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,</w:t>
      </w:r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најкасније</w:t>
      </w:r>
      <w:proofErr w:type="gramEnd"/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</w:t>
      </w:r>
      <w:r w:rsidR="008E3C4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року од </w:t>
      </w:r>
      <w:r w:rsidR="00C17D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осам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дана</w:t>
      </w:r>
      <w:r w:rsidR="00C17D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 дана одржане седнице К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омисије.</w:t>
      </w:r>
    </w:p>
    <w:p w:rsidR="008E3C41" w:rsidRPr="00EC6330" w:rsidRDefault="008E3C41" w:rsidP="009263E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1138F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3. Решење о отуђењу грађевинског земљишта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о отуђењу грађевинског земљишта (у даљем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тексту: </w:t>
      </w:r>
      <w:r w:rsidRPr="00EA697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решење о отуђењу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 садржи нарочито: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начин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отуђења (јавно оглашавање – јавно надметање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или прикупљање понуда јавним огласом, односно непосредна погодба и разлог непосредне погодбе);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лицу коме се грађевинско земљиште отуђује;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грађеви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нском земљишту (катастарска пар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цела, катастарска општина, површина и по потреби друге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ближе податке);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износ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цене, рок плаћања, рачун на који се врши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плаћање и последице пропуштања плаћања у року, а уко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 се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отуђује у поступку јавног огла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шавања и износ уплаћеног депозита;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врсту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односно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намену објекта уколико се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 земљиште отуђу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ради изградње и посебне усло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ве изградње уколико се отуђује неуређено грађевинско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земљиште, односно елементе из члана 8.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одлуке;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привођења 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рађевинског земљишта намени уко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лико се грађевинско земљиште отуђује ради изградње;</w:t>
      </w:r>
    </w:p>
    <w:p w:rsidR="00886DBC" w:rsidRPr="00EC6330" w:rsidRDefault="00886DBC" w:rsidP="0084479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лица коме се грађевинско земљиште отуђује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 у року од 30 дана од дана </w:t>
      </w:r>
      <w:r w:rsidR="001511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доношења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решења о отуђењу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закључи уговор о отуђе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њу и последицу пропуштања закљу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чења уговора у року.</w:t>
      </w:r>
    </w:p>
    <w:p w:rsidR="00FC465A" w:rsidRPr="00EC6330" w:rsidRDefault="00FC465A" w:rsidP="0084479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Latn-RS"/>
        </w:rPr>
      </w:pPr>
    </w:p>
    <w:p w:rsidR="0045466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4. Уговор о отуђењу грађевинског земљишта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отуђењу грађевинског земљишта (у даљем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тексту: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уговор о отуђењу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) се закључује са лицем коме се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отуђује грађевинско земљиште, у року од 30 дана од дана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511B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доношења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решења о отуђењу.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отуђењу садржи нарочито: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грађеви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нском земљишту (катастарска пар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цела, катастарска општина, површина и по потреби друге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ближе податке);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износ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цене;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износ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уплаћеног депозита уколико је грађевинско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отуђено у поступку јавног оглашавања;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потврду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 је цена измирена у целости и сагласност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F5B3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да лице коме је грађ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евинско земљиште отуђено, у јав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ној књизи о евиденцији непокретности и правима на њима,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упише право својине на грађевинском земљишту;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врсту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односно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намену објекта уколико се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 земљиште отуђу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ради изградње и посебне усло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ве изградње уколико се отуђује неуређено грађевинско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земљиште, односно одредбе из члана 8.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одлуке;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констатацију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2289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 року у коме ће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лице коме је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отуђено </w:t>
      </w:r>
      <w:r w:rsidR="0012289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бити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уведено у посед истог;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привођења 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рађевинског земљишта намени уко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лико се грађевинско земљиште отуђује ради изградње;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8.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обавезе у случају неизвршења обавеза;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9.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начин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решавања спорова;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10.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услове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начин и поступак за раскид уговора;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лица коме се отуђује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 са надлежним предузећима уговори и плати трошкове за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инфраструктуру, ЕДБ, ПТТ, топлификацију, гасификацију 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друго;</w:t>
      </w:r>
    </w:p>
    <w:p w:rsidR="00A528D7" w:rsidRPr="00EC6330" w:rsidRDefault="00886DBC" w:rsidP="007F5B31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права и обавезе.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37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Уговор о отуђењу </w:t>
      </w:r>
      <w:r w:rsidR="003E7D9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3E7D99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доставља учеснику јавног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надметања, односно учеснику у поступку прикупљања понуда, у року од три дана од дана овере уговора о отуђењу.</w:t>
      </w:r>
      <w:proofErr w:type="gramEnd"/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0740EC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Учесник јавног надметања, односно учесник у поступку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прикупљања понуда који сматра да је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отуђено супротно</w:t>
      </w:r>
      <w:r w:rsidR="002546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одредбама Закона, односно ове </w:t>
      </w:r>
      <w:r w:rsidR="0025463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длуке,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те да му је на тај начин повређено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право, може поднети 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длежном суду тужбу за поништај уговора о отуђењу у року</w:t>
      </w:r>
      <w:r w:rsidR="005F67F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 осам дана од сазнања за закључење уговора, а најкасније 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року од 30 дана од дана закључења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уговора.</w:t>
      </w:r>
    </w:p>
    <w:p w:rsidR="007F5B31" w:rsidRPr="00EC6330" w:rsidRDefault="007F5B31" w:rsidP="000740EC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CS"/>
        </w:rPr>
      </w:pPr>
    </w:p>
    <w:p w:rsidR="0045466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5. Стављање ван снаге решења о отуђењу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39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доноси ре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шење о стављању ван снаге 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шења о отуђењу у случају да лице коме је решењем отуђено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земљиште: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плати цену у року утврђеном решењем о отуђењу;</w:t>
      </w:r>
    </w:p>
    <w:p w:rsidR="00886DBC" w:rsidRPr="00EC6330" w:rsidRDefault="00886DBC" w:rsidP="00A528D7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одустане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 отуђења после извршеног плаћања цене, 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 закључења уговора о отуђењу;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после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извршеног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плаћања цене не приступи закљу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чењу уговора о отуђењу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року од 30 дана од дана доста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вљања решења о отуђењу.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тачка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 </w:t>
      </w:r>
      <w:proofErr w:type="gramStart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предлог за доно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шење решења о стављању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ван снаге решења о отуђењу, под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носи </w:t>
      </w:r>
      <w:r w:rsidR="003E7D9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одмах по протеку рока за плаћање цене.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3, овог члана, предлог за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доношења решења о стављању ван снаге решења о отуђењу,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подноси </w:t>
      </w:r>
      <w:r w:rsidR="003E7D9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односно лице коме је решењем отуђено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Лице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тачка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нема право на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враћај уплаћеног депозита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 јавном огласу о јавном надме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тању, односно прикупљању</w:t>
      </w:r>
      <w:r w:rsidR="000740E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понуда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5F67F6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Лице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2. </w:t>
      </w:r>
      <w:proofErr w:type="gramStart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3. </w:t>
      </w:r>
      <w:proofErr w:type="gramStart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има право на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враћај уплаћеног износа на име цене, у номиналном износу,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умањеног за износ депозита.</w:t>
      </w:r>
    </w:p>
    <w:p w:rsidR="00797D50" w:rsidRPr="00EC6330" w:rsidRDefault="00797D50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Члан 40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A528D7" w:rsidRPr="00EC6330" w:rsidRDefault="00886DBC" w:rsidP="00D44E65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доноси решење о стављању ван снаге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решења о отуђењу грађевинског земљишта и у случају да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парничном поступку п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окренутом од стране учесника 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вног надметања, односно учесника у поступку прикупљања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понуда, буде правоснажно поништен уговор о отуђењу.</w:t>
      </w:r>
      <w:proofErr w:type="gramEnd"/>
    </w:p>
    <w:p w:rsidR="00A528D7" w:rsidRPr="00EC6330" w:rsidRDefault="00A528D7" w:rsidP="00D44E65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45466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6. Раскид уговора о отуђењу грађевинског земљишта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41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отуђењу се може раскинути у случају да лице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коме је грађевинско земљиште отуђено одустане од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градње на грађевинском земљишту које му је отуђено, као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уколико не извршава друге обавезе из уговора о отуђењу.</w:t>
      </w:r>
      <w:proofErr w:type="gramEnd"/>
    </w:p>
    <w:p w:rsidR="0045466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предлог за раскид угово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 о отуђењу подноси лице коме је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отуђено</w:t>
      </w:r>
      <w:r w:rsidR="001C6A4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односно </w:t>
      </w:r>
      <w:r w:rsidR="000F42A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42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1C633B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 предлогу за раскид уговора о отуђењу градоначелник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доноси решење којим се ставља ван снаге решење о отуђењу</w:t>
      </w:r>
      <w:r w:rsidR="001C633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основу решења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овог члана </w:t>
      </w:r>
      <w:r w:rsidR="001C633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градоначелник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95D8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име и за рачун </w:t>
      </w:r>
      <w:r w:rsidR="00695D8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рада, и лице коме је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отуђено закључују споразумни раскид уговора о отуђењу, 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року од 30 дана од дана достављања решења из става 1. </w:t>
      </w:r>
      <w:proofErr w:type="gramStart"/>
      <w:r w:rsidR="0070357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вог</w:t>
      </w:r>
      <w:proofErr w:type="gramEnd"/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члана, лицу коме је грађевинско земљиште отуђено.</w:t>
      </w:r>
      <w:r w:rsidR="00416D4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случају да не буде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закључен споразумни раскид уго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вора о отуђењу, у року из претходног става, </w:t>
      </w:r>
      <w:r w:rsidR="001C633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Градоначелник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има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обавезу да једнострано раскине уговор о отуђењу, у складу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са законом којим се регулишу облигациони односи.</w:t>
      </w:r>
    </w:p>
    <w:p w:rsidR="005472DC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Потписи уговорача на уговору о раскиду уговора 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отуђењу, оверавају се пред надлежним органом, а трошкови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овере падају на терет лица са којим се раскида уговор.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43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Лице са којим је раскинут уговор о отуђењу има обавезу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да, о свом трошку, изврши брисање права својине у јавној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књизи о евиденцији непокретности и правима на њима 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врати грађевинско земљиште у првобитно стање, као и да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68116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раду надокнади евентуално насталу штету.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Лице са којим је раск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инут уговор о отуђењу, по доста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вљању доказа да је испунио обавезе из става 1 овог члана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има право на повраћај упл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аћеног износа на име цене, у 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миналном износу, умањеног за износ депозита.</w:t>
      </w:r>
    </w:p>
    <w:p w:rsidR="00ED5126" w:rsidRPr="00EC6330" w:rsidRDefault="00ED512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70357D" w:rsidP="00B54043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IV</w:t>
      </w:r>
      <w:r w:rsidR="009416D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  <w:r w:rsidR="009416D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ДАВАЊЕ ГРАЂЕВИНСКОГ ЗЕМЉИШТА У ЗАКУП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44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Грађевинско земљиште се може дати у закуп ради: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1. изградње објеката за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који се издаје привремена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винска дозвола у складу са законом;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2. реализације пројеката од значаја за Републику Србију;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3. међусобног распол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агања власника грађевинског зем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љишта у јавној својини;</w:t>
      </w:r>
    </w:p>
    <w:p w:rsidR="00886DBC" w:rsidRPr="00EC6330" w:rsidRDefault="00886DBC" w:rsidP="00F50A75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4. давања концесије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или поверавања комуналне делат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ности у складу са посебним законом</w:t>
      </w:r>
      <w:r w:rsidR="004F60F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5. остваривања јавно-приватног партнерства.</w:t>
      </w:r>
    </w:p>
    <w:p w:rsidR="00FC465A" w:rsidRPr="00EC6330" w:rsidRDefault="00FC465A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</w:p>
    <w:p w:rsidR="0045466F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lastRenderedPageBreak/>
        <w:t>1. Давање грађевинског земљишта у закуп ради изградње</w:t>
      </w:r>
      <w:r w:rsidR="0045466F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објекта за који се издаје привремена грађевинска дозвола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45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Грађевинско земљиште се даје у закуп ради изградње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објеката за које је закон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ом предвиђено издавање привреме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 грађевинске дозволе, на одређено време, на рок на који се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доноси привремена грађевинска дозвола (зависно од врсте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објекта, односно радова), </w:t>
      </w:r>
      <w:r w:rsidR="005F67F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који се може продужити за оноли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 времена за колико је ор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ган надлежан за издавање привре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мене грађевинске дозволе продужио решење о привременој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грађевинској дозволи, а укупно најдуже </w:t>
      </w:r>
      <w:r w:rsidR="00D2749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до </w:t>
      </w:r>
      <w:r w:rsidR="00CF0F7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пет година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грађевинско земљиште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даје у закуп непо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средном погодбом по тржишним ус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ловима, а тржишну вредност закупнине (у даљем тексту: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закупнина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) по 1 </w:t>
      </w:r>
      <w:r w:rsidR="00E255A7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м</w:t>
      </w:r>
      <w:r w:rsidR="00E255A7" w:rsidRPr="00EC6330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  <w:lang w:val="sr-Cyrl-RS"/>
        </w:rPr>
        <w:t>2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грађевинског земљишта које се даје 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закуп, на месечном нивоу,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утврђује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градска управа Града Ниша,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надлежна за послове </w:t>
      </w:r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утврђивања пореза на имовину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Уз захтев за давање грађевинског земљишта у закуп који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се подноси </w:t>
      </w:r>
      <w:r w:rsidR="00FC355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оставља се </w:t>
      </w:r>
      <w:bookmarkStart w:id="4" w:name="OLE_LINK7"/>
      <w:bookmarkStart w:id="5" w:name="OLE_LINK8"/>
      <w:bookmarkStart w:id="6" w:name="OLE_LINK9"/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тржишна вредност закупнине утврђена од стране органа из става 2.</w:t>
      </w:r>
      <w:proofErr w:type="gramEnd"/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овог</w:t>
      </w:r>
      <w:bookmarkEnd w:id="4"/>
      <w:bookmarkEnd w:id="5"/>
      <w:bookmarkEnd w:id="6"/>
      <w:r w:rsidR="00671EA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члана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налог за достављање уговора о закупу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издат од стране органа надлежног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издавање привремене грађевинске дозволе, који мора да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садржи опис објекта који се гради, површину грађевинског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коју је потребно дати у закуп и рок на који ће се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издати привремена грађевинска дозвола.</w:t>
      </w:r>
    </w:p>
    <w:p w:rsidR="00886DBC" w:rsidRPr="00EC6330" w:rsidRDefault="00FF79CA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обавеш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тава подносиоца захтева о месеч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ном износу закупнине, року плаћања, максималном броју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рата, начину усклађивања рата и средствима обезбеђења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плаћања, о могућности да укупан износ закупнине плати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једнократно, као и року за једнократну уплату.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Подносилац захтева је дужан да се у року од </w:t>
      </w:r>
      <w:r w:rsidR="0011349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8 (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осам</w:t>
      </w:r>
      <w:r w:rsidR="00113495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)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дана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 дана пријема обавештења из става 4.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писмено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изјасни о начину плаћања закупнине и да достави средства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обезбеђења уколико се определи да плаћање врши на рате.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Подносилац захтева може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дати изјаву и непосредно </w:t>
      </w:r>
      <w:r w:rsidR="00FF79C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чему се сачињава записник.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се подносилац захтева у наведеном року не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изјасни или изјави да не 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прихвата закупнину или не доста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 средства обезбеђења (уколико се плаћање врши на рате),</w:t>
      </w:r>
      <w:r w:rsidR="0045466F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сматраће се да је одустао од захтева.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Закупнина представља п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риход 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и уплаћује се на од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говарајући рачун 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Закупац грађевинс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ког земљишта може платити закуп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нину једнократно или у ратама.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Обавеза плаћања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закупнине, износ закупнине и 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чин плаћања утврђују се решењем о давању грађевинског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у закуп.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Укупна закупнина ј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износ месечне закупнине помно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жен са временом (укупним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бројем месеци) на које се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 земљиште даје у закуп.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плаћања закупнине једнократно, плаћање се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врши у року од 15 дана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 дана достављања решења о да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вању грађевинског земљишта у закуп.</w:t>
      </w:r>
      <w:proofErr w:type="gramEnd"/>
    </w:p>
    <w:p w:rsidR="00886DBC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плаћања закупнине у ратама, плаћање се врши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онолико месечних рата на колики је рок грађевинско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дато у закуп, а највише на 36 рата.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Прва рата 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висини од 10% утврђене укупне закупнине плаћа се у року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 15 дана од дана дост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ављања решења о давању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 у закуп, 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преостали износ укупне закупни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 у једнаким месечним ратама, највише 35.</w:t>
      </w:r>
    </w:p>
    <w:p w:rsidR="007F1FB2" w:rsidRDefault="007F1FB2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7F1FB2" w:rsidRPr="007F1FB2" w:rsidRDefault="007F1FB2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Рате ће се усклађивати са индексом потрошачких цена 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Републици Србији, према објављеним подацима надлежне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организације за послове вођења статистике, за период од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уговореног обрачуна заку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пнине, до последњег дана у месе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цу, а уплаћују се до 15.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наредном месецу.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период кашњења у пл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аћању, обрачунава се затезна ка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мата у складу са законом к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оји уређује висину стопе и начи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обрачуна затезне камате.</w:t>
      </w:r>
      <w:proofErr w:type="gramEnd"/>
    </w:p>
    <w:p w:rsidR="004917E8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Ради обезбеђења плаћања закупнине, уколико се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плаћање врши на рате,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средства обезбеђења су неопози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ва банкарска гаранција „без приговора” и наплатива „на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први позив”, која гласи на износ закупнине или извршна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вансудска 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хипотека успостављена у корист </w:t>
      </w:r>
      <w:r w:rsidR="006F4F7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рада, на непокретности која вреди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најмање </w:t>
      </w:r>
      <w:r w:rsidR="004917E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</w:t>
      </w:r>
      <w:r w:rsidR="00FF79C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5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0% више од износа укуп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не закупнине. </w:t>
      </w:r>
    </w:p>
    <w:p w:rsidR="004917E8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Наплата средстава обезбеђења ће се вршити</w:t>
      </w:r>
      <w:r w:rsidR="00FF79C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корист прописаних уплатних рачуна.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Контролу плаћања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рата, усклађивање рата, обрачун затезне камате и наплату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средстава обезбеђења врши </w:t>
      </w:r>
      <w:r w:rsidR="00FF79C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продужења рока закупа спроводи се нови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поступак давања у закуп, на начин прописан овим чланом,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ком случају се мењају ре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шење и уговор о закупу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земљишта.</w:t>
      </w:r>
      <w:proofErr w:type="gramEnd"/>
    </w:p>
    <w:p w:rsidR="00886DBC" w:rsidRPr="00EC6330" w:rsidRDefault="00886DBC" w:rsidP="00FC3C58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Одредбе овог члана сходно се примењују и на давање 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 грађевинског земљи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шта у јавној својини града прав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ним лицима која врше оспособљавање кандидата за возаче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(ауто школе) ради постав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љања полигона за извођење почет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 практичне обуке, као и у свим другим случајевима када је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закупу прописан као имовинско-правни основ за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изградњу, извођење радова, односно постављања објеката.</w:t>
      </w:r>
    </w:p>
    <w:p w:rsidR="00B548C8" w:rsidRPr="00EC6330" w:rsidRDefault="00B548C8" w:rsidP="00FC3C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</w:p>
    <w:p w:rsidR="00B548C8" w:rsidRPr="00EC6330" w:rsidRDefault="00052514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2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 Решење о закупу грађевинског земљишта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F30A1F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о давању у з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акуп грађевинског земљишта садр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жи нарочито: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лицу коме се грађевинско земљиште даје 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катастарској парцели;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врсти, односно намени објекта;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4. висину, рок и начин плаћања закупнине (једнократно или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рате, са констатацијом да ће се уколико се уговори плаћање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рате износ рате усклађивати са индексом потрошачких цена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Републици Србији, према објављеним подацима надлежне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организације за послове вођења статистике), рачун на који се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врши уплата, средство обезбеђења уколико се плаћање врши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рате и последице пропуштања плаћања у року;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трајања закупа;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6.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привођења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намени, односно рок 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градње привременог објекта;</w:t>
      </w:r>
    </w:p>
    <w:p w:rsidR="00886DBC" w:rsidRPr="00EC6330" w:rsidRDefault="00886DBC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7.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лица коме се грађевинско земљиште даје у закуп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да, у року од 30 дана од дана достављања решења о давању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у закуп, закључи уговор о закупу.</w:t>
      </w:r>
    </w:p>
    <w:p w:rsidR="002F7853" w:rsidRPr="00EC6330" w:rsidRDefault="002F7853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548C8" w:rsidRPr="00EC6330" w:rsidRDefault="00052514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 Уговор о закупу грађевинског земљишта</w:t>
      </w:r>
    </w:p>
    <w:p w:rsidR="00886DBC" w:rsidRPr="00EC6330" w:rsidRDefault="00F30A1F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4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7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закупу гр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ађевинског земљишта садржи наро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чито: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податке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 катастарској парцели;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опис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ближе подат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ке о врсти, односно намени </w:t>
      </w:r>
      <w:r w:rsidR="00586E9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и величини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обје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кта који ће се градити;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висину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закупнине, рок и начин плаћања закупнине, с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тим да уколико се уговара плаћање закупнине на више рата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садржи начин усклађивања висине закупа са индексом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раста потрошачких цена у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Републици Србији, према објавље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ним подацима надлежне организације за вођење статистике;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средство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обезбеђења уколико се плаћање врши на рате;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рок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трајања закупа;</w:t>
      </w:r>
    </w:p>
    <w:p w:rsidR="00586E9E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6. року и начину плаћања доприноса за уређивање земљишта; </w:t>
      </w:r>
    </w:p>
    <w:p w:rsidR="00586E9E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7. услове за уређење ако се у закуп даје неуређено грађевинско земљиште</w:t>
      </w:r>
      <w:r w:rsidR="009860A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;</w:t>
      </w:r>
    </w:p>
    <w:p w:rsidR="00886DBC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8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рок у коме грађевинско земљиште мора да се приведе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намени, односно рок изградње привременог објекта;</w:t>
      </w:r>
    </w:p>
    <w:p w:rsidR="00886DBC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9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права и обавезе у случају неизвршења обавезе;</w:t>
      </w:r>
    </w:p>
    <w:p w:rsidR="00886DBC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10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обавезу закупца да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са надлежним предузећима угово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ри и плати трошкове за </w:t>
      </w:r>
      <w:r w:rsidR="00B548C8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инфраструктуру, ЕДБ, ПТТ, топли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фикацију, гасификацију и друго;</w:t>
      </w:r>
    </w:p>
    <w:p w:rsidR="00886DBC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11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начин решавања спорова;</w:t>
      </w:r>
    </w:p>
    <w:p w:rsidR="00886DBC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12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поступак и услове за измену или раскид уговора;</w:t>
      </w:r>
    </w:p>
    <w:p w:rsidR="00586E9E" w:rsidRPr="00EC6330" w:rsidRDefault="00586E9E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13. услове под којима се закупцу предметно земљиште може дати у својину</w:t>
      </w:r>
      <w:r w:rsidR="009860A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;</w:t>
      </w:r>
    </w:p>
    <w:p w:rsidR="002F7853" w:rsidRPr="00EC6330" w:rsidRDefault="00586E9E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14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 друга права и обавезе.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 xml:space="preserve">Члан </w:t>
      </w:r>
      <w:r w:rsidR="009B5415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5F67F6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Право закупа из чл. 45.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ове одлуке не уписује се у јавној књизи о евиденцији непокретности и правима на њима.</w:t>
      </w:r>
    </w:p>
    <w:p w:rsidR="00B548C8" w:rsidRPr="00EC6330" w:rsidRDefault="00B548C8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B548C8" w:rsidRPr="00EC6330" w:rsidRDefault="00052514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4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. Давање грађевинског</w:t>
      </w:r>
      <w:r w:rsidR="00B548C8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 xml:space="preserve"> земљишта у закуп у другим слу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чајевима</w:t>
      </w:r>
    </w:p>
    <w:p w:rsidR="00886DBC" w:rsidRPr="00EC6330" w:rsidRDefault="005F67F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 xml:space="preserve">Члан </w:t>
      </w:r>
      <w:r w:rsidR="009B5415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49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случају давања концесије или поверавања комуналне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делатности у складу са посебним законима, грађевинско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земљиште се може дати у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закуп на временски период пред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виђен уговором о концесији, односно на временски период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 који је поверено обављање комуналне делатности.</w:t>
      </w:r>
    </w:p>
    <w:p w:rsidR="002F7853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Ради остваривања ја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вно-приватног партнерства, неиз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грађено грађевинско земљиште у јавној својини може се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дати у закуп приватном п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артнеру на рок на који је закљу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чен јавни уговор у складу са з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аконом којим се уређује јав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но-приватно партнерство и концесије, односно уносити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као оснивачки улог у при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вредна друштва, а власник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винског земљишта у јавној својини може са физичким или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правним лицем закључити и уговор о заједничкој изградњи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једног или више објеката.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Грађевинско земљишт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е се може дати у закуп по закуп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нини која је мања од тржишне или без накнаде када се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ради о реализацији пројек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ата за изградњу објеката од зна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чаја з</w:t>
      </w:r>
      <w:r w:rsidR="00F1741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 Републику Србију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као и када се ради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 међусобном располагању између власника грађевинског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земљишта у јавној својини.</w:t>
      </w:r>
      <w:r w:rsidR="0033150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Давање у закуп грађевинског земљишта из ст</w:t>
      </w:r>
      <w:r w:rsidR="004D40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1</w:t>
      </w:r>
      <w:r w:rsidR="004D40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2</w:t>
      </w:r>
      <w:r w:rsidR="004D40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 3.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овог члана</w:t>
      </w:r>
      <w:r w:rsidR="004D40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врши се на начин и под условима прописаним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подзаконским актом Владе Републике Србије.</w:t>
      </w:r>
    </w:p>
    <w:p w:rsidR="00886DBC" w:rsidRDefault="00886DBC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Учесник јавног надметања, односно учесник у поступку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прикупљања понуда који сматра да је грађевинско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земљиште дато у закуп с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упротно одредбама закона, подза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конског акта Владе</w:t>
      </w:r>
      <w:r w:rsidR="00C817B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Републике Србије, односно ове 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длуке,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те да му је на тај начин повређено право, може поднети надлежном суду тужбу за поништај уговора о закупу у року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од осам дана од сазнања за закључење уговора, а најкасније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року од 30 дана од дана закључења уговора.</w:t>
      </w:r>
    </w:p>
    <w:p w:rsidR="009B5415" w:rsidRDefault="009B5415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9B5415" w:rsidRDefault="009B5415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9B5415" w:rsidRPr="00EC6330" w:rsidRDefault="009B5415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0F13FE" w:rsidRPr="00EC6330" w:rsidRDefault="000F13FE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0F13FE" w:rsidRPr="00EC6330" w:rsidRDefault="00052514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lastRenderedPageBreak/>
        <w:t>5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. Стављање ван снаг</w:t>
      </w:r>
      <w:r w:rsidR="000F13FE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е решења о давању у закуп грађе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винског земљишта</w:t>
      </w:r>
    </w:p>
    <w:p w:rsidR="00886DBC" w:rsidRPr="00EC6330" w:rsidRDefault="009B5415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Члан 50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Градоначелник доноси решење о стављању 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ван снаге 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шења о давању у закуп у случају да лице коме је решењем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дато у закуп грађевинско земљиште: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плати укупну 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закупнину у року утврђеном у ре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шењу о давању у закуп (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уколико је као начин плаћања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купнине утврђена једнократна уплата) или не плати прву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рату</w:t>
      </w:r>
      <w:r w:rsidR="0033150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односно остале рате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року утврђеном решењем о закупу (уколико је као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начин плаћања закупнине утврђено плаћање на рате);</w:t>
      </w:r>
    </w:p>
    <w:p w:rsidR="00886DBC" w:rsidRPr="00EC6330" w:rsidRDefault="00886DBC" w:rsidP="002F7853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одустане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 закупа после извршеног плаћања укупне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закупнине, односно прве рате закупнине, а пре закључења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уговора о закупу;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после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извршеног плаћања укупне закупнине, односно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прве рате закупнине, не </w:t>
      </w:r>
      <w:r w:rsidR="000F13F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приступи закључењу уговора о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купу у року од 30 дана од дана достављања решења о закупу.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тачка</w:t>
      </w:r>
      <w:proofErr w:type="gramEnd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 </w:t>
      </w:r>
      <w:proofErr w:type="gramStart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предлог за доно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шење решења о стављању ван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снаге решења о закупу, подно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си </w:t>
      </w:r>
      <w:r w:rsidR="0033150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одмах по протеку рока за плаћање закупнине.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3, овог члана, предлог за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доношења решења о стављању ван снаге решења о давању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закуп, подноси </w:t>
      </w:r>
      <w:r w:rsidR="0033150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односно лице коме је решењем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дато у закуп грађевинско земљиште.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Уколико је грађевинско земљиште дато у закуп 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</w:t>
      </w:r>
      <w:r w:rsidR="009B5415">
        <w:rPr>
          <w:rFonts w:asciiTheme="majorHAnsi" w:hAnsiTheme="majorHAnsi" w:cstheme="majorHAnsi"/>
          <w:color w:val="000000" w:themeColor="text1"/>
          <w:sz w:val="24"/>
          <w:szCs w:val="24"/>
        </w:rPr>
        <w:t>тупку јавног оглашавања</w:t>
      </w:r>
      <w:r w:rsidR="004D403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лице из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тачка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нема право на повраћај уплаће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ног депозита по јавном огласу о јавном надметању, односно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прикупљању понуда, а е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вентуално дата депозитна банкар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ска гаранција ће се наплатити.</w:t>
      </w:r>
    </w:p>
    <w:p w:rsidR="00CD3730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Лице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тач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2. </w:t>
      </w:r>
      <w:proofErr w:type="gramStart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3. </w:t>
      </w:r>
      <w:proofErr w:type="gramStart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има право на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враћај уплаћеног износа на име закупнине, у номиналном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износу, умањеног за изно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 депозита, уколико је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 земљиште дато у закуп у поступку јавног оглашавања.</w:t>
      </w:r>
    </w:p>
    <w:p w:rsidR="00886DBC" w:rsidRPr="00EC6330" w:rsidRDefault="009B5415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5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1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4D4036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доноси решење о стављању ван снаге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решења о давању у заку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 грађевинског земљишта и у слу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чају да у парничном пос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тупку покренутом од стране учес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ника јавног надметања, односно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учесника у поступку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купљања понуда, буде правоснажно поништен уговор 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закупу.</w:t>
      </w:r>
      <w:proofErr w:type="gramEnd"/>
    </w:p>
    <w:p w:rsidR="00A528D7" w:rsidRPr="00EC6330" w:rsidRDefault="00A528D7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CD3730" w:rsidRPr="00EC6330" w:rsidRDefault="00052514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6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 Измена уговора о закупу грађевинског земљишта</w:t>
      </w:r>
    </w:p>
    <w:p w:rsidR="00886DBC" w:rsidRPr="00EC6330" w:rsidRDefault="009B5415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5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 се промени власн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ик објекта, односно посебног фи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зичког дела објекта који је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изграђен или се гради на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винском земљишту у јавној својини, које се користи по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основу уговора о закупу закљученом у складу са ранијим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законима о планирању и 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изградњи, закуподавац ће, на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хтев закупца, изменити уг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овор о закупу тако што ће на ме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сто, односно поред дотадашњег зак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упца ступити нови вла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сник објекта, односно дела објекта.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Уз захтев за измену уговора о закупу доставља се уговор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 куповини објекта или 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куповини објекта у изградњи,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носно други правни основ којим се стиче право својине на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објекту или објекту у изградњи, који је оверен у складу са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законом, односно правноснажно решење о наслеђивању, са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потврдом пореске управ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о измирењу пореза по том прав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ном основу или са потврдом пореске управе о ослобађању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 пореске обавезе, и из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јава новог власника објекта,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носно дела објекта да при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хвата све обавезе дотадашњег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купца из уговора о закупу.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 се промени власник катастарске парцеле коме је 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поступку исправке гран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ица суседних катастарских парце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 дато у закуп грађевинско земљиште у јавној својини, на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захтев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новог власника може се изменити уговор о закупу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тако што ће на место дотадашњег закупца, ступити нови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власник катастарске парцеле.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Уз захтев за измену уговора о закупу из става 3.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91FDE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вог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члана доставља се доказ о праву својине на катастарској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парцели, основ стицања 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са потврдом пореске управе о 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мирењу пореза по основу 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стицања права својине или са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тврдом пореске управе о ослобођењу од пореске обавезе и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изјава власника да прихв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ата све обавезе дотадашњег заку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пца из уговора о закупу.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 захтеву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градоначелник до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носи решење којим се мења закупац, тако што ће на место,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односно поред дотадашњег закупца ступити, нови власник.</w:t>
      </w:r>
    </w:p>
    <w:p w:rsidR="004D4036" w:rsidRPr="009B5415" w:rsidRDefault="00886DBC" w:rsidP="009B5415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основу решења из става 5.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овог члана закуподавац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закључује са новим власником, уговор о закупу, односно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измени уговора о закупу, у року од 30 дана од дана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достављања решења новом власнику, који по потписивању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представља основ за промену уписа закупца у јавној књизи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о евиденцији непокретности и правима на њима.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Права и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обавезе за новог закупца настају даном уписа права закупа</w:t>
      </w:r>
      <w:r w:rsidR="00CD3730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јавној књизи о непокретностима и правима на њима.</w:t>
      </w:r>
      <w:proofErr w:type="gramEnd"/>
    </w:p>
    <w:p w:rsidR="00CD3730" w:rsidRPr="00EC6330" w:rsidRDefault="009B5415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7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 Претварање права закупа у право својине</w:t>
      </w:r>
    </w:p>
    <w:p w:rsidR="00886DBC" w:rsidRPr="00EC6330" w:rsidRDefault="009B5415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5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CD3730" w:rsidRDefault="009B5415" w:rsidP="009B541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             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Право закупа на изграђеном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грађевинском земљишту к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оје је стечено уговором о закупу у трајању од најмање 50 година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CD3730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закљученом у складу са ранијим законима о планирању и</w:t>
      </w:r>
      <w:r w:rsidR="00CD3730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изградњи, претвара се у право својине под условима и на</w:t>
      </w:r>
      <w:r w:rsidR="00CD3730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начин прописан 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аконом, по измирењу укупне закупнине, о</w:t>
      </w:r>
      <w:r w:rsidR="00CD3730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чему </w:t>
      </w:r>
      <w:r w:rsidR="00552744" w:rsidRPr="009B5415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886DBC"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издаје потврду.</w:t>
      </w:r>
    </w:p>
    <w:p w:rsidR="009B5415" w:rsidRPr="00B24D6B" w:rsidRDefault="009B5415" w:rsidP="00DD20D5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Право закупа на 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не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>изграђеном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грађевинском земљишту које је стечено уговором о закупу у трајању од најмање 50 година, закљученом у складу са ранијим законима о планирању и изградњи, претвара се у право својине под условима и на 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начин прописан 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аконом, по измирењу укупне закупнине, о чему 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9B541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издаје потврду</w:t>
      </w:r>
      <w:r w:rsidR="00B24D6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9B5415" w:rsidRPr="009B5415" w:rsidRDefault="00B24D6B" w:rsidP="008C01D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 случају из става 2. овог члана, Правобранилаштво, на захтев закупца, ради претварања права закупа у право својине, доставља органу надлежном за послове вођења евиденције непокретности и правима на њима и доказ да у законском року није покренут судски поступак од стране Града Ниша за раскид уговора о закупу, односно да је исти окончан у корист подносиоца захтева уколико је покренут.</w:t>
      </w:r>
    </w:p>
    <w:p w:rsidR="009B5415" w:rsidRPr="009B5415" w:rsidRDefault="009B5415" w:rsidP="005472DC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25189E" w:rsidRPr="00EC6330" w:rsidRDefault="009B5415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8</w:t>
      </w:r>
      <w:r w:rsidR="00886DBC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. Раскид уговора о закупу</w:t>
      </w:r>
    </w:p>
    <w:p w:rsidR="00886DBC" w:rsidRPr="00EC6330" w:rsidRDefault="00CD0134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5</w:t>
      </w:r>
      <w:r w:rsidR="00B24D6B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закупу се раскида пре истека уговореног рока: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закупац одустане од изградње на грађевинском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земљишту које му је дато у закуп;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закупац не плати </w:t>
      </w:r>
      <w:r w:rsidR="000510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закупнину у висини од </w:t>
      </w:r>
      <w:r w:rsidR="0005109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три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дос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пел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е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месечн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е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рат</w:t>
      </w:r>
      <w:r w:rsidR="00CD013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закупац не користи дато грађевинско земљиште за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потребе изградње већ за друге намене,</w:t>
      </w:r>
    </w:p>
    <w:p w:rsidR="0025189E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4.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ако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закупац не 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приведе грађевинско земљиште 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мени у уговореном року, односно не изгради привремени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објекат у уговореном року 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25189E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5.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другим случајевима у складу са законом.</w:t>
      </w:r>
    </w:p>
    <w:p w:rsidR="00886DBC" w:rsidRPr="00EC6330" w:rsidRDefault="00CD0134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B24D6B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55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E30272" w:rsidRDefault="00B24D6B" w:rsidP="00B24D6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           </w:t>
      </w:r>
      <w:proofErr w:type="gramStart"/>
      <w:r w:rsidR="00886DBC" w:rsidRPr="00B24D6B">
        <w:rPr>
          <w:rFonts w:asciiTheme="majorHAnsi" w:hAnsiTheme="majorHAnsi" w:cstheme="majorHAnsi"/>
          <w:color w:val="000000" w:themeColor="text1"/>
          <w:sz w:val="24"/>
          <w:szCs w:val="24"/>
        </w:rPr>
        <w:t>На раскид уговора о закупу сходно се примењују одредбе ове одлуке које се односе на раскид уговора о отуђењу.</w:t>
      </w:r>
      <w:proofErr w:type="gramEnd"/>
    </w:p>
    <w:p w:rsidR="00B24D6B" w:rsidRDefault="00B24D6B" w:rsidP="00B24D6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B24D6B" w:rsidRPr="00B24D6B" w:rsidRDefault="00B24D6B" w:rsidP="00B24D6B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CD0134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 xml:space="preserve">Члан </w:t>
      </w:r>
      <w:r w:rsidR="00B24D6B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56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Лице са којим је раск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инут уговор о закупу, има обаве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зу да, о свом трошку, изврши брисање права закупа у јавној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књизи о евиденцији непокретности и правима на њима 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врати грађевинско земљиште у првобитно стање, као и да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граду надокнади евентуално насталу штету.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Закупац са којим је раскинут уговор о закупу, по д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оста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вљању доказа да је испунио обавезе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овог члана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има право на повраћај уплаћеног износа на име закупнине,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номиналном износу, у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колико је закупнина плаћена јед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нократно, умањеном за депозит (уколико је грађевинско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дато у закуп</w:t>
      </w:r>
      <w:r w:rsidR="005358A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поступку јавног оглашавања) </w:t>
      </w:r>
      <w:r w:rsidR="005358A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сразмерни део износа з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акупнине за период држања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винског земљишта у закупу</w:t>
      </w:r>
      <w:r w:rsidR="005358A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у складу са налазом и мишљењем сталног судског вештака грађевинске струке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6852CD" w:rsidRPr="00EC6330" w:rsidRDefault="006852C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25189E" w:rsidRPr="00EC6330" w:rsidRDefault="0070357D" w:rsidP="005472DC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="008E67F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МЕЂУС</w:t>
      </w:r>
      <w:r w:rsidR="0025189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ОБНО РАСПОЛАГАЊЕ ВЛАСНИКА ГРАЂЕ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ВИНСКОГ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left="720"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ЗЕМЉИШТА У</w:t>
      </w:r>
      <w:r w:rsidR="0025189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ЈАВНОЈ СВОЈИНИ</w:t>
      </w:r>
    </w:p>
    <w:p w:rsidR="0025189E" w:rsidRPr="00EC6330" w:rsidRDefault="0025189E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57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Међусобно располагање власника грађевинског земљишта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јавној својини је пренос 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права јавне својине на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ском земљишту између носилаца права јавне својине.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 међусобним располагањем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подразумева се и давање грађевинског земљишта у закуп 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размена.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Међусобно располагање између носилаца права јавне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својине на грађевинском земљишту врши се непосредном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погодбом, по тржишним условима, с тим да се грађевинско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може отуђити 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 дати у закуп без накнаде,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носно по цени, односно 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закупнини која је мања од тржиш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 у складу са законом, п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одзаконским актом Владе Републи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ке Србије и овом одлуком.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се међу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собно располагање између носила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ца права јавне својине на грађевинском земљишту врши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 тржишним условима, тржишну вредност грађевинског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утврђује Републички орган надлежан за процену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тржишне вредности.</w:t>
      </w:r>
      <w:proofErr w:type="gramEnd"/>
    </w:p>
    <w:p w:rsidR="0025189E" w:rsidRPr="00EC6330" w:rsidRDefault="0025189E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886DBC" w:rsidRPr="00EC6330" w:rsidRDefault="0070357D" w:rsidP="00A5379C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VI</w:t>
      </w:r>
      <w:r w:rsidR="0025189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="0025189E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УЛАГАЊЕ ГРАЂЕВИНСКОГ ЗЕМЉИШТА У КАПИТАЛ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58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Неизграђено грађевинско земљиште се може уносити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као оснивачки улог у јавно предузеће и друштво капитала.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Уношење грађевинског земљишта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врши се на начин и у п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оступку који су прописани Стату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том, посебним законима к</w:t>
      </w:r>
      <w:r w:rsidR="0025189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ојима је уређена област привред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них друштава и јавних 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предузећа и оснивачким актом ја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вног предузећа, односно друштва капитала уколико се ради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 улагању у капитал већ основаних правних лица.</w:t>
      </w:r>
    </w:p>
    <w:p w:rsidR="002A05A3" w:rsidRDefault="00FC1129" w:rsidP="002B5287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Начин и услове за улагање из става 1. овог члана ближе прописује Влада Републике Србије.</w:t>
      </w:r>
    </w:p>
    <w:p w:rsidR="002A05A3" w:rsidRDefault="002A05A3" w:rsidP="002B528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2A05A3" w:rsidRPr="00EC6330" w:rsidRDefault="002A05A3" w:rsidP="00F26FE5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F55658" w:rsidRPr="00EC6330" w:rsidRDefault="0070357D" w:rsidP="00A5379C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VII</w:t>
      </w:r>
      <w:r w:rsidR="00F5565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="00F5565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УСТ</w:t>
      </w:r>
      <w:r w:rsidR="00F5565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АНОВЉАВАЊЕ ПРАВА СТВАРНЕ СЛУЖБЕ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НОСТИ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59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о установљавању права стварне службености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грађевинском земљишту у јавној својини Града, као послужном добру, може се донети када је према прописима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којима се уређује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изградња, односно другим прописима,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 о установљавању права службености предвиђен као</w:t>
      </w:r>
      <w:r w:rsidR="00FC112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имовинско-правни основ.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о установљавању права стварне службености из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може се донети и у другим случајевима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када је то, с обзиром на околности, неопходно.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Уз захтев за доношење решења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подносилац захтева прилаже налог за достављање уговора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 установљавању права службености, издат од органа надлежног за издавање грађевинске дозволе, односно решења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 одобрењу за извођење радова.</w:t>
      </w:r>
    </w:p>
    <w:p w:rsidR="005576AB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Уз захтев за доношење решења из става 2.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подносилац захтева прилаже налаз вештака одговарајуће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струке</w:t>
      </w:r>
      <w:r w:rsidR="005E7FC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и Идејни пројекат трасе инфраструктурног објекта,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из кога следи неопходност конституисања права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службености.</w:t>
      </w:r>
    </w:p>
    <w:p w:rsidR="000A4D93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установљено право стварне службености се плаћа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накнада, </w:t>
      </w:r>
      <w:r w:rsidR="005576A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обрачуната у складу са одлуком Града којим се утврђује висина накнаде за установљење права службености на грађевинском земљишту у јавној својини Града</w:t>
      </w:r>
      <w:r w:rsidR="000A4D9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0A4D93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бавеза плаћања накнаде се утврђује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уговором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иста се плаћа у року од 15 дана од дана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закључења уговора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755C16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року од 30 дана од дана достављања решења из става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1.</w:t>
      </w:r>
      <w:proofErr w:type="gramEnd"/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 и с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тицалац права службености закљу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чују уговор о установљ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авању права стварне службености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Уколико стицалац права службености не изврши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плаћање накнаде у року из с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тава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6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као и уколи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ко не приступи закључењу уговора у року из става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7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вог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члана, решење из става 1.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се ставља ван снаге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F55658" w:rsidRPr="00EC6330" w:rsidRDefault="00F55658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FC465A" w:rsidRPr="00EC6330" w:rsidRDefault="0070357D" w:rsidP="00FC465A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VIII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F5565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ПРИБАВЉАЊЕ ГРАЂЕВИНСКОГ ЗЕМЉИШТА </w:t>
      </w:r>
    </w:p>
    <w:p w:rsidR="00F55658" w:rsidRPr="00EC6330" w:rsidRDefault="00886DBC" w:rsidP="00A5379C">
      <w:pPr>
        <w:autoSpaceDE w:val="0"/>
        <w:autoSpaceDN w:val="0"/>
        <w:adjustRightInd w:val="0"/>
        <w:spacing w:after="240"/>
        <w:ind w:left="720"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У</w:t>
      </w:r>
      <w:r w:rsidR="00F55658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ЈАВНУ СВОЈИНУ ГРАДА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6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0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се прибавља у јавну својину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у складу са одредбама закона којим је уређена јавна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својина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,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које се односе н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прибављање других непокретнос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ти у јавну својину.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Прибављање грађевинског зе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мљишта у јавну својину Гра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 </w:t>
      </w:r>
      <w:r w:rsidR="00505FE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спроводи се у поступку јавног надметања или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прикупљања писмених по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нуда, а изузетно непосредном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годбом, под условима утврђеним законом</w:t>
      </w:r>
      <w:r w:rsidR="009B15D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уредбом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овом одлуком.</w:t>
      </w:r>
      <w:proofErr w:type="gramEnd"/>
    </w:p>
    <w:p w:rsidR="00505FE6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Највиша купопродајна цена грађевинског земљишта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се прибавља у јавну својину града је тржишна вредност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предметне непокретн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ости.</w:t>
      </w:r>
      <w:proofErr w:type="gramEnd"/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886DBC" w:rsidRPr="00EC6330" w:rsidRDefault="00F55658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Тржишну вредност грађевин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утврђује  градск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управ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а,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надлежна за </w:t>
      </w:r>
      <w:r w:rsidR="00505FE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утврђивање пореза на имовину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може прибавити у јавну своји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ну града непосредном пого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дбом, али не изнад процењене тр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жишне вредности непокретности, ако у конкретном случају то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представља једино могуће решење, под којим се подразумева: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1. случај када грађевинско земљиште које се прибавља у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јавну својину по својим карактеристикама једино одговара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потребама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рада, градске општине, односно правних лица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је основао Град, с тим да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решење којим се прибавља грађевинско земљиште садржи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образложење разлога о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правданости и целисходности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бављања и разлоге због којих се прибављање не би могло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реализовати јавним надметањем, односно прикупљањем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понуда;</w:t>
      </w:r>
    </w:p>
    <w:p w:rsidR="009B15DB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случај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када се ради о међусобном располагању између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носилаца права јавне својине.</w:t>
      </w:r>
    </w:p>
    <w:p w:rsidR="005470C7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Грађевинско земљиште 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може прибавити у јавну своји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ну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 и бестеретним п</w:t>
      </w:r>
      <w:r w:rsidR="00F556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равним послом (поклон или једно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страна изјава воље).</w:t>
      </w:r>
      <w:proofErr w:type="gramEnd"/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Члан 6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1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Прибављање неизграђеног грађевинског земљишта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C01EF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 јавну својину </w:t>
      </w:r>
      <w:r w:rsidR="00C01EF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рада 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потребе уређења површина јав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 намене, може се, осим у поступку прописаном законом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којим се уређује експропријација, спровести и споразумом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са власником грађевин</w:t>
      </w:r>
      <w:r w:rsidR="006852CD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земљишта, непосредном пого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дбом, по тржишним условима.</w:t>
      </w:r>
      <w:proofErr w:type="gramEnd"/>
    </w:p>
    <w:p w:rsidR="00886DBC" w:rsidRPr="00EC6330" w:rsidRDefault="001107D0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Прибављање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неизграђено</w:t>
      </w:r>
      <w:r w:rsidR="008E2D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грађевин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</w:t>
      </w:r>
      <w:r w:rsidR="008E2D0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="008E2D0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земљишта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за потребе из става 1. овог члана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161B0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врши </w:t>
      </w:r>
      <w:r w:rsidR="0095579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по тржишним условима, у складу са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законом</w:t>
      </w:r>
      <w:r w:rsidR="00040686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, подзаконским прописима и општим актима Града</w:t>
      </w:r>
      <w:r w:rsidR="008A32C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који уређују</w:t>
      </w:r>
      <w:r w:rsidR="00774B24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прибављање ствари у</w:t>
      </w:r>
      <w:r w:rsidR="008A32C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јавну својину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Купопродајну цену и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 уговора о прибављању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 у складу са овим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чланом, исплаћује </w:t>
      </w:r>
      <w:r w:rsidR="0095579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 складу са финанси</w:t>
      </w:r>
      <w:r w:rsidR="00BE08E4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јским планом</w:t>
      </w:r>
      <w:r w:rsidR="0095579F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Града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</w:p>
    <w:p w:rsidR="00A66B9F" w:rsidRPr="00EC6330" w:rsidRDefault="00A66B9F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21015" w:rsidRPr="00EC6330" w:rsidRDefault="0070357D" w:rsidP="006F7CF8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IX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E21015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РАЗМЕНА ГРАЂЕВИНСКОГ ЗЕМЉИШТА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6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Размена грађевинског земљишта у јавној, задружној и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приватној својини, врши се непоср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едном погодбом, по тр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жишним условима, у скл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аду са законом, подзаконским ак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том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Владе Републике Србије и овом </w:t>
      </w:r>
      <w:r w:rsidR="0038460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длуком.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Предмет размене може бити изграђено и неизграђено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 разменом грађевинског земљишта подразумева се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отуђење грађевинског земљишта из јавне својине, као и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прибављање грађеви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нског земљишта у јавну својину 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рада,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па се одредбе ове одлуке које се односе на поступак отуђења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</w:t>
      </w:r>
      <w:r w:rsidR="005E1F8B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та, односно прибављања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 у јавну својину града, сходно примењују и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поступак размене изг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рађеног и неизграђеног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ског земљишта.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Тржишну вредност гр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ађевинског земљишта које се раз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мењује утврђује  градск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а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управ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на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длежна за послове </w:t>
      </w:r>
      <w:r w:rsidR="000B7C8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утврђивања пореза на имовину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а у оправданим случајевима тржишну вредност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може утврдити и републички орган надлежан за процену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тржишне вредности, нарочито у случају када је предмет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размене грађевинско земљиште у својини других носилаца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права јавне својине.</w:t>
      </w:r>
    </w:p>
    <w:p w:rsidR="00E21015" w:rsidRPr="00EC6330" w:rsidRDefault="00E21015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21015" w:rsidRPr="00EC6330" w:rsidRDefault="0070357D" w:rsidP="00444609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X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E21015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ДЕОБА ГРАЂЕВИНСКОГ ЗЕМЉИШТА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6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Деоба грађевинског зе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мљишта у сусвојини Града </w:t>
      </w:r>
      <w:r w:rsidR="008B600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других носилаца права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својине врши се сходно одредба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ма закона којим се уређују основе својинско-правних односа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ове одлуке, непосредн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ом погодбом, по тржишним услови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ма</w:t>
      </w:r>
      <w:r w:rsidR="0044460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Деоба се врши у циљу развргнућа сувласничке заједнице.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Деоба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спроводи се и у случају да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на грађевинском земљишту уписана јавна својина града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право коришћења лица за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које ће право и услови за прет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варање права коришћења 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право својине бити уређено 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себним законом, у ком сл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учају се врши развргнуће сувлас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ничке, односно сукорисничке заједнице.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Деоба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спроводи се и у случају да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на грађевинском земљишту уписана јавна својина града и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право дугорочног закупа које је стечено на основу ранијих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закона о планирању и изградњи.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Предмет деобе може бити изграђено и неизграђено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Тржишну вредност грађевинског земљишта које је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предмет деобе утврђује организациона јединица градске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управе надлежна за 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послове </w:t>
      </w:r>
      <w:r w:rsidR="008B600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утврђивања пореза на имовину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а у оправданим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случајевима тржишну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вредност може утврдити и републички орган надлежан за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процену тржишне вредности, нарочито у случају када је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предмет деобе грађевинс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 земљиште у својини других но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силаца права јавне својине.</w:t>
      </w: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Члан 6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Ради развргнућа сув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ласничке или сукорисничке зајед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нице, односно деобе грађевинског земљишта на коме је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уписано право дугоро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чног закупа, </w:t>
      </w:r>
      <w:r w:rsidR="000C0CB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приба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вља информацију о могућностима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ограничењима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градње на грађевинском земљишт</w:t>
      </w:r>
      <w:r w:rsidR="0060142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CS"/>
        </w:rPr>
        <w:t>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које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предмет деобе, а по потреби и извештај о могућностима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парцелације, односно препарцелације.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Уколико је ради дон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ошења решења о деоби грађевин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ског земљишта потребна </w:t>
      </w:r>
      <w:r w:rsidR="00E21015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израда пројекта парцелације,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носно препарцелације, п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односилац захтева обезбеђује 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раду пројекта, у складу са извештајем из става 1 овог члана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сноси трошкове израде.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је грађевинско земљиште које је предмет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деобе, или део тог земљишта, више катастарских парцела,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 којих су неке постојеће или планиране јавне површине,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критеријум који је опре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дељујући приликом процене оправ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даности и целисходности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деобе је стицање права искључи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ве својине града на грађевинском земљишту јавне намене.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да је предмет деобе грађевинско земљиште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на више катастарских парцела, од којих су неке изграђене,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неке неизграђене, крит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еријум који је опредељујући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ликом процене оправданости и целисходности деобе је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стицање права искључиве својине града на неизграђеном</w:t>
      </w:r>
      <w:r w:rsidR="000C0CB0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грађевинском земљишту.</w:t>
      </w:r>
      <w:proofErr w:type="gramEnd"/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65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у јавној својини се може отуђити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другом сувласнику, непосредном погодбом, по тржишним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условима, у складу са одредбама ове одлуке којима ј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уређе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 отуђење грађевинског земљишта у случају: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1.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постоји сувласништво на катастарској парцели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коју нема урбанистичких услова за формирање две или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више грађевинских парцела;</w:t>
      </w:r>
    </w:p>
    <w:p w:rsidR="00886DBC" w:rsidRPr="00EC6330" w:rsidRDefault="00886DBC" w:rsidP="00AD504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идеални део грађе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винског земљишта у јавној своји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 прерачунат у реални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део не испуњава услов за форми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рање посебне грађевинске парцеле;</w:t>
      </w:r>
    </w:p>
    <w:p w:rsidR="00886DBC" w:rsidRPr="00EC6330" w:rsidRDefault="00886DBC" w:rsidP="00AD504E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3. да се грађевинска п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арцела састоји од више катастар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ских парцела од којих су неке у јавној,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неке у приватној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својини, с тим да грађевинско земљиште у јавној својини не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испуњава услов за посебну грађевинску парцелу, а нису испуњени други услови за отуђење непосредном погодбом у</w:t>
      </w:r>
      <w:r w:rsidR="00AD504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поступку исправке границе суседних катастарских парцела.</w:t>
      </w:r>
    </w:p>
    <w:p w:rsidR="007F1FB2" w:rsidRPr="007F1FB2" w:rsidRDefault="00886DBC" w:rsidP="00755C1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случајевима из става 1,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тач.</w:t>
      </w:r>
      <w:proofErr w:type="gramEnd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1. и 2, овог члана, идеал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 део грађевинског земљишта у јавној својини, може се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отуђити и јавним огла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шавањем ради изградње, под усло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вом да је катастарска парцела неизграђено грађевинско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земљиште које испуњава услове грађевинске парцеле 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је намењено за изгр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адњу, и под условом да такав за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хтев поднесе други сувласник, у ком случају се примењују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одредбе ове одлуке којима је уређено отуђење грађевинског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јавним оглаш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авањем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1, тачка 3.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катастарске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парцеле у јавној својини 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које чине део грађевинске парце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ле могу се отуђити јавним оглашавањем ради изградње 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одредбама ове одлуке којима је уређено отуђење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грађевинског земљишта јавним оглашавањем, под условом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 такав захтев поднесу власници преосталих катастарских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парцела које чине грађевинску парцелу.</w:t>
      </w:r>
    </w:p>
    <w:p w:rsidR="00886DBC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3. </w:t>
      </w:r>
      <w:proofErr w:type="gramStart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други сувласник,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носно власници катастарс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ких парцела које чине део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винске парцеле, дају саг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ласност граду да спроведе посту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пак отуђења грађевинског земљишта у јавној својини,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путем јавног оглашавања, донесе решење и закључи уговор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 отуђењу.</w:t>
      </w:r>
    </w:p>
    <w:p w:rsidR="00755C16" w:rsidRPr="00755C16" w:rsidRDefault="00755C1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66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1F28D3" w:rsidRPr="00EC6330" w:rsidRDefault="00886DBC" w:rsidP="00FC465A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Одредбе ове одлук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којима је уређена деоба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винског земљишта, сход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но се примењују и на деобу неиз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грађеног грађевинског земљишта у заједничкој својини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Града </w:t>
      </w:r>
      <w:r w:rsidR="00FD57F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других носилаца права својине, односно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EA4ADB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корисника из члана 6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3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став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2. ове одлуке, под условом да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се на основу уверења органа надлежног за упис права на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непокретностима, или др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угих доказа, може утврдити реал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 удео сувласника, одно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сно сукорисника, с тим да уколи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 реални удео не може да се утврди, претпоставка је да су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сувласнички, односно сукориснички удели једнаки.</w:t>
      </w:r>
    </w:p>
    <w:p w:rsidR="00A62661" w:rsidRPr="00EC6330" w:rsidRDefault="00A62661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1F28D3" w:rsidRPr="00EC6330" w:rsidRDefault="0070357D" w:rsidP="00EA4ADB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XI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1F28D3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СТАВЉАЊЕ РЕШЕЊА ВАН СНАГЕ</w:t>
      </w:r>
    </w:p>
    <w:p w:rsidR="00886DBC" w:rsidRPr="00755C16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67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Уколико се утврди да 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је у поступку располагања грађе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винским земљиштем, услед непотпуног или погрешно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утврђеног чињеничног стања, односно услед погрешн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при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мене материјалног прав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а, грађевинским земљиштем распо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лагано су</w:t>
      </w:r>
      <w:r w:rsidR="00EA4ADB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протно закону, односно одлуци, </w:t>
      </w:r>
      <w:r w:rsidR="00EA4ADB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радоначелник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ће донети решење којим ће изменити, односно ставити ван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снаге решење о располагању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у ком случају се примењују 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редбе ове одлуке које се односе на раскид уговора, с тим да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последица решења о измени може бити и закључење анекса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уговора.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ће донет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 решење као у ставу 1 овог чла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на, и у другим случајевима 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када је то потребно ради усагла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шавања са новим чињеничним стањем.</w:t>
      </w:r>
      <w:proofErr w:type="gramEnd"/>
    </w:p>
    <w:p w:rsidR="00886DBC" w:rsidRPr="00EC6330" w:rsidRDefault="006A3B3B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755C16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68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AD504E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мож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е донети решење којим се у цели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ни или делимично стављ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а ван снаге решење, односно дру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ги акт о додели земљишта на коришћење ради изградње, 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раније важећим законима којима је било уређено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грађевинско земљиште до 13.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маја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2003.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године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у случају</w:t>
      </w:r>
      <w:r w:rsidR="00AD504E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да такав захтев поднесе </w:t>
      </w:r>
      <w:r w:rsidR="00A6266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лице коме је земљиште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додељено, односно његов правни следбеник, као и у случају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да то лице није уписано као корисник у јавној евиденцији 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непокретностима и правима на њима.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Захтев за доношење решења 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 става 1.</w:t>
      </w:r>
      <w:proofErr w:type="gramEnd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под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носи </w:t>
      </w:r>
      <w:r w:rsidR="00A62661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Управа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, односно лице коме је земљиште додељено,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односно његов правни следбеник.</w:t>
      </w:r>
    </w:p>
    <w:p w:rsidR="00FC465A" w:rsidRDefault="00886DBC" w:rsidP="00691FDE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лице може остварити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право на раскид уговора и повраћај уплаћених средстава у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складу са општим акто</w:t>
      </w:r>
      <w:r w:rsidR="001F28D3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 града важећим у време потписи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</w:rPr>
        <w:t>вања уговора о раскиду</w:t>
      </w:r>
      <w:r w:rsidR="00755C16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691FDE" w:rsidRPr="00691FDE" w:rsidRDefault="00691FDE" w:rsidP="00691FDE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C84D39" w:rsidRPr="00EC6330" w:rsidRDefault="0070357D" w:rsidP="006059EE">
      <w:pPr>
        <w:autoSpaceDE w:val="0"/>
        <w:autoSpaceDN w:val="0"/>
        <w:adjustRightInd w:val="0"/>
        <w:spacing w:after="36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XII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C84D39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САГЛАСНОСТИ</w:t>
      </w:r>
    </w:p>
    <w:p w:rsidR="00C84D39" w:rsidRPr="00691FDE" w:rsidRDefault="00755C16" w:rsidP="00691FDE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proofErr w:type="gramStart"/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69</w:t>
      </w:r>
      <w:r w:rsidR="00691FD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E52A2B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Градоначелник доноси решење којим даје сагласност за</w:t>
      </w:r>
      <w:r w:rsidR="00C84D39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изградњу другом сувласн</w:t>
      </w:r>
      <w:r w:rsidR="00C84D39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ику, сукориснику, односно зајед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ничару на грађевинском земљишту у сусвојини, односно</w:t>
      </w:r>
      <w:r w:rsidR="00C84D39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заједничкој својини града и другог лица, када ј</w:t>
      </w:r>
      <w:r w:rsidR="00C84D39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е таква са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>гласност услов при</w:t>
      </w:r>
      <w:r w:rsidR="00157E54">
        <w:rPr>
          <w:rFonts w:asciiTheme="majorHAnsi" w:hAnsiTheme="majorHAnsi" w:cstheme="majorHAnsi"/>
          <w:color w:val="000000" w:themeColor="text1"/>
          <w:sz w:val="24"/>
          <w:szCs w:val="24"/>
        </w:rPr>
        <w:t>бављања решења о одобрењ</w:t>
      </w:r>
      <w:r w:rsidR="00157E54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у</w:t>
      </w:r>
      <w:r w:rsidR="00C84D39"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за из</w:t>
      </w:r>
      <w:r w:rsidRPr="005E247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вођење радова, </w:t>
      </w:r>
      <w:r w:rsidR="00755C1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издавање грађевинске д</w:t>
      </w:r>
      <w:r w:rsidR="00DA0B93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Latn-RS"/>
        </w:rPr>
        <w:t>o</w:t>
      </w:r>
      <w:r w:rsidR="00E52A2B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зволе и</w:t>
      </w:r>
      <w:r w:rsidR="00755C16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у случају озакоњења објеката</w:t>
      </w:r>
      <w:r w:rsidR="00E52A2B" w:rsidRPr="005E247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.</w:t>
      </w:r>
    </w:p>
    <w:p w:rsidR="00ED44B7" w:rsidRDefault="00ED44B7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Градоначелник доноси решење којим даје сагласност и у другим случајевима у вези грађевинског земљишта, када је таква сагласност услов за остваривање права подносиоца захтева.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 случају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подносилац уз захтев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прилаже налог за достављање сагласности издат од стране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органа надлежног за послове издавања решења о одобрењу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 извођење радова, односно грађевинске дозволе, као и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доказ да је дата сагласност и других сувласника, односно</w:t>
      </w:r>
      <w:r w:rsidR="00694C32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заједничара на катастарској парцели.</w:t>
      </w:r>
    </w:p>
    <w:p w:rsidR="00886DBC" w:rsidRPr="00EC6330" w:rsidRDefault="00045158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Члан 7</w:t>
      </w:r>
      <w:r w:rsidR="00ED44B7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0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A528D7" w:rsidRPr="00EC6330" w:rsidRDefault="00ED44B7" w:rsidP="00A528D7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Процену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испуњенос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ти услова, односно целисходност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и оправдано</w:t>
      </w:r>
      <w:r w:rsidR="00694C32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ст</w:t>
      </w:r>
      <w:r w:rsidR="00045158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и давања сагласности из члана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69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длуке, 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даје К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омисија</w:t>
      </w:r>
      <w:r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.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886DBC" w:rsidRPr="00EC6330" w:rsidRDefault="00045158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ED44B7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71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Јавна предузећа и друга правна лица, чији </w:t>
      </w:r>
      <w:r w:rsidR="00E52A2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је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оснивачи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град</w:t>
      </w:r>
      <w:r w:rsidR="00E52A2B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(у даљем тексту: предузеће),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немају обавезу прибављања сагласности града ради изградње,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извођења радова или постављања објеката на грађевинском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земљишту у јавној својини града, под условом да је изградња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планирана програмом пословања предузећа, односно да том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изградњом предузеће остварује регистровану комуналну или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другу делатност, у ком случа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ју надлежни орган издаје одгова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рајућу дозволу на град, за потребе предузећа.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Мишљење о испуњености услова из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даје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организациона јединица Градске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управе надлежна за област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</w:t>
      </w:r>
      <w:r w:rsidR="005A265E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јој припада делатност предузећа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Одредба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 не односи се на изградњу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којом се непокретности прибављају у јавну својину града.</w:t>
      </w:r>
    </w:p>
    <w:p w:rsidR="00C84D39" w:rsidRPr="00EC6330" w:rsidRDefault="00C84D39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691FDE" w:rsidRPr="00157E54" w:rsidRDefault="0070357D" w:rsidP="00157E54">
      <w:pPr>
        <w:autoSpaceDE w:val="0"/>
        <w:autoSpaceDN w:val="0"/>
        <w:adjustRightInd w:val="0"/>
        <w:spacing w:after="24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XIII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  <w:r w:rsidR="00C84D39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ab/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ПРЕЛАЗНЕ И ЗАВРШНЕ ОДРЕДБЕ</w:t>
      </w:r>
    </w:p>
    <w:p w:rsidR="00886DBC" w:rsidRPr="00EC6330" w:rsidRDefault="00045158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ED44B7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72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Захтеви за располагање грађевинским земљиштем у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јавној својини града, односно прибављање грађевинског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земљишта у јавну својину Града, као и други захтеви који су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поднети до дана ступања на снагу ове одлуке, окончаће се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 општем акту који је важио у време подношења захтева,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осим захтева за давање г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рађевинског земљишта у закуп не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посредном погодбом и захтева за промену уговора о закупу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="00ED44B7">
        <w:rPr>
          <w:rFonts w:asciiTheme="majorHAnsi" w:hAnsiTheme="majorHAnsi" w:cstheme="majorHAnsi"/>
          <w:color w:val="000000" w:themeColor="text1"/>
          <w:sz w:val="24"/>
          <w:szCs w:val="24"/>
        </w:rPr>
        <w:t>из члана 5</w:t>
      </w:r>
      <w:r w:rsidR="00ED44B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2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ове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одлуке који ће се решавати у складу са овом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одлуком уколико су ти захтеви поднети после ступања на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снагу Закона о изменама и допунама Закона о планирању и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изградњи („Службени гласник РС”, број 132/2014).</w:t>
      </w:r>
    </w:p>
    <w:p w:rsidR="00886DBC" w:rsidRDefault="00886DBC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Изузетно од става 1.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gramStart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овог</w:t>
      </w:r>
      <w:proofErr w:type="gramEnd"/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члана, захтеви из става 1. </w:t>
      </w:r>
      <w:r w:rsidR="00ED44B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вог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члана ће се решавати у складу са овом одлуком уколико се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  <w:r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подносилац захтева тако изјасни.</w:t>
      </w:r>
    </w:p>
    <w:p w:rsidR="00691FDE" w:rsidRPr="00691FDE" w:rsidRDefault="00691FDE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045158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gramStart"/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Члан </w:t>
      </w:r>
      <w:r w:rsidR="00ED44B7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73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proofErr w:type="gramEnd"/>
    </w:p>
    <w:p w:rsidR="00691FDE" w:rsidRDefault="003219C7" w:rsidP="00157E5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Ступањем на снагу ове Одлуке, престаје да важи Одлука о отуђењу и давању у закуп грађевинског земљишта </w:t>
      </w:r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("Сл. </w:t>
      </w:r>
      <w:proofErr w:type="gramStart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лист</w:t>
      </w:r>
      <w:proofErr w:type="gramEnd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града Ниша", бр. </w:t>
      </w:r>
      <w:proofErr w:type="gramStart"/>
      <w:r w:rsidRPr="00EC633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66/2010, 64/2011 и 48/2013)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gramEnd"/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 </w:t>
      </w:r>
    </w:p>
    <w:p w:rsidR="00157E54" w:rsidRPr="00EC6330" w:rsidRDefault="00157E54" w:rsidP="00157E5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045158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 xml:space="preserve">Члан </w:t>
      </w:r>
      <w:r w:rsidR="00ED44B7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74</w:t>
      </w:r>
      <w:r w:rsidR="00886DBC" w:rsidRPr="00EC6330">
        <w:rPr>
          <w:rFonts w:asciiTheme="majorHAnsi" w:hAnsiTheme="majorHAnsi" w:cstheme="majorHAnsi"/>
          <w:b/>
          <w:color w:val="000000" w:themeColor="text1"/>
          <w:sz w:val="24"/>
          <w:szCs w:val="24"/>
          <w:lang w:val="sr-Cyrl-RS"/>
        </w:rPr>
        <w:t>.</w:t>
      </w:r>
    </w:p>
    <w:p w:rsidR="006852CD" w:rsidRPr="00EC6330" w:rsidRDefault="00AD504E" w:rsidP="00ED44B7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(1) 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Ова одлука ступа на с</w:t>
      </w:r>
      <w:r w:rsidR="00C84D39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нагу осмог дана од дана објављи</w:t>
      </w:r>
      <w:r w:rsidR="00886DBC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 xml:space="preserve">вања у „Службеном листу града </w:t>
      </w:r>
      <w:r w:rsidR="0044317A"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Ниша</w:t>
      </w:r>
      <w:r w:rsidR="00ED44B7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”.</w:t>
      </w:r>
    </w:p>
    <w:p w:rsidR="003219C7" w:rsidRPr="00ED44B7" w:rsidRDefault="00886DBC" w:rsidP="00ED44B7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lang w:val="sr-Cyrl-RS"/>
        </w:rPr>
      </w:pPr>
      <w:r w:rsidRPr="00ED44B7">
        <w:rPr>
          <w:rFonts w:asciiTheme="majorHAnsi" w:hAnsiTheme="majorHAnsi" w:cstheme="majorHAnsi"/>
          <w:color w:val="000000" w:themeColor="text1"/>
          <w:lang w:val="sr-Cyrl-RS"/>
        </w:rPr>
        <w:t>Број</w:t>
      </w:r>
      <w:r w:rsidR="00C84D39" w:rsidRPr="00ED44B7">
        <w:rPr>
          <w:rFonts w:asciiTheme="majorHAnsi" w:hAnsiTheme="majorHAnsi" w:cstheme="majorHAnsi"/>
          <w:color w:val="000000" w:themeColor="text1"/>
          <w:lang w:val="sr-Cyrl-RS"/>
        </w:rPr>
        <w:t>: ________________</w:t>
      </w:r>
      <w:r w:rsidRPr="00ED44B7">
        <w:rPr>
          <w:rFonts w:asciiTheme="majorHAnsi" w:hAnsiTheme="majorHAnsi" w:cstheme="majorHAnsi"/>
          <w:color w:val="000000" w:themeColor="text1"/>
          <w:lang w:val="sr-Cyrl-RS"/>
        </w:rPr>
        <w:t xml:space="preserve"> </w:t>
      </w:r>
    </w:p>
    <w:p w:rsidR="00C84D39" w:rsidRPr="00ED44B7" w:rsidRDefault="00C84D39" w:rsidP="008A3B77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lang w:val="sr-Cyrl-RS"/>
        </w:rPr>
      </w:pPr>
      <w:r w:rsidRPr="00ED44B7">
        <w:rPr>
          <w:rFonts w:asciiTheme="majorHAnsi" w:hAnsiTheme="majorHAnsi" w:cstheme="majorHAnsi"/>
          <w:color w:val="000000" w:themeColor="text1"/>
          <w:lang w:val="sr-Cyrl-RS"/>
        </w:rPr>
        <w:t>Дана: __________</w:t>
      </w:r>
      <w:r w:rsidR="0096225D">
        <w:rPr>
          <w:rFonts w:asciiTheme="majorHAnsi" w:hAnsiTheme="majorHAnsi" w:cstheme="majorHAnsi"/>
          <w:color w:val="000000" w:themeColor="text1"/>
          <w:lang w:val="sr-Cyrl-RS"/>
        </w:rPr>
        <w:t xml:space="preserve"> 201</w:t>
      </w:r>
      <w:r w:rsidR="0096225D">
        <w:rPr>
          <w:rFonts w:asciiTheme="majorHAnsi" w:hAnsiTheme="majorHAnsi" w:cstheme="majorHAnsi"/>
          <w:color w:val="000000" w:themeColor="text1"/>
          <w:lang w:val="sr-Latn-RS"/>
        </w:rPr>
        <w:t>6</w:t>
      </w:r>
      <w:r w:rsidR="00886DBC" w:rsidRPr="00ED44B7">
        <w:rPr>
          <w:rFonts w:asciiTheme="majorHAnsi" w:hAnsiTheme="majorHAnsi" w:cstheme="majorHAnsi"/>
          <w:color w:val="000000" w:themeColor="text1"/>
          <w:lang w:val="sr-Cyrl-RS"/>
        </w:rPr>
        <w:t xml:space="preserve">. </w:t>
      </w:r>
      <w:r w:rsidRPr="00ED44B7">
        <w:rPr>
          <w:rFonts w:asciiTheme="majorHAnsi" w:hAnsiTheme="majorHAnsi" w:cstheme="majorHAnsi"/>
          <w:color w:val="000000" w:themeColor="text1"/>
          <w:lang w:val="sr-Cyrl-RS"/>
        </w:rPr>
        <w:t>г</w:t>
      </w:r>
      <w:r w:rsidR="00886DBC" w:rsidRPr="00ED44B7">
        <w:rPr>
          <w:rFonts w:asciiTheme="majorHAnsi" w:hAnsiTheme="majorHAnsi" w:cstheme="majorHAnsi"/>
          <w:color w:val="000000" w:themeColor="text1"/>
          <w:lang w:val="sr-Cyrl-RS"/>
        </w:rPr>
        <w:t>одине</w:t>
      </w:r>
    </w:p>
    <w:p w:rsidR="00C84D39" w:rsidRPr="00EC6330" w:rsidRDefault="00C84D39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C84D39" w:rsidRPr="00ED44B7" w:rsidRDefault="00ED44B7" w:rsidP="00ED44B7">
      <w:pPr>
        <w:autoSpaceDE w:val="0"/>
        <w:autoSpaceDN w:val="0"/>
        <w:adjustRightInd w:val="0"/>
        <w:spacing w:after="120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 xml:space="preserve">                                                    </w:t>
      </w:r>
      <w:r w:rsidR="00C84D39"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 xml:space="preserve">Скупштина Града 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Ниша</w:t>
      </w:r>
    </w:p>
    <w:p w:rsidR="00142D9A" w:rsidRPr="00EC6330" w:rsidRDefault="00142D9A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</w:p>
    <w:p w:rsidR="00886DBC" w:rsidRPr="00EC6330" w:rsidRDefault="00886DBC" w:rsidP="009A4036">
      <w:pPr>
        <w:autoSpaceDE w:val="0"/>
        <w:autoSpaceDN w:val="0"/>
        <w:adjustRightInd w:val="0"/>
        <w:spacing w:after="120"/>
        <w:ind w:left="7201" w:firstLine="720"/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color w:val="000000" w:themeColor="text1"/>
          <w:sz w:val="24"/>
          <w:szCs w:val="24"/>
          <w:lang w:val="sr-Cyrl-RS"/>
        </w:rPr>
        <w:t>Председник</w:t>
      </w:r>
    </w:p>
    <w:p w:rsidR="00691FDE" w:rsidRPr="00EC6330" w:rsidRDefault="00157E54" w:rsidP="00157E54">
      <w:pPr>
        <w:autoSpaceDE w:val="0"/>
        <w:autoSpaceDN w:val="0"/>
        <w:adjustRightInd w:val="0"/>
        <w:spacing w:after="120"/>
        <w:ind w:left="6480" w:firstLine="7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 xml:space="preserve">  Проф. др Миле Илић</w:t>
      </w:r>
    </w:p>
    <w:p w:rsidR="00691FDE" w:rsidRDefault="00691FDE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157E54" w:rsidRDefault="00157E54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777D96" w:rsidRPr="00EC6330" w:rsidRDefault="00777D96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  <w:r w:rsidRPr="00EC6330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  <w:t>О Б Р А З Л О Ж Е Њ Е</w:t>
      </w:r>
    </w:p>
    <w:p w:rsidR="003700BD" w:rsidRDefault="003700BD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DE209D" w:rsidRPr="00EC6330" w:rsidRDefault="00DE209D" w:rsidP="009A4036">
      <w:pPr>
        <w:autoSpaceDE w:val="0"/>
        <w:autoSpaceDN w:val="0"/>
        <w:adjustRightInd w:val="0"/>
        <w:spacing w:after="120"/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</w:p>
    <w:p w:rsidR="00CA7C51" w:rsidRDefault="004B7A65" w:rsidP="009A4036">
      <w:pPr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</w:pPr>
      <w:proofErr w:type="gramStart"/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</w:t>
      </w:r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  <w:t xml:space="preserve">  Правни</w:t>
      </w:r>
      <w:proofErr w:type="gramEnd"/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  <w:t xml:space="preserve"> основ</w:t>
      </w:r>
    </w:p>
    <w:p w:rsidR="0069107D" w:rsidRPr="003700BD" w:rsidRDefault="0069107D" w:rsidP="009A4036">
      <w:pPr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</w:pPr>
    </w:p>
    <w:p w:rsidR="00FA62CE" w:rsidRDefault="00CA7C51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Правни основ за доношење Одлуке о 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грађевинском земљишту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, садржан је</w:t>
      </w:r>
    </w:p>
    <w:p w:rsidR="00FA62CE" w:rsidRDefault="00FA62CE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CA7C51" w:rsidRDefault="00CA7C51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у члану 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99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. Закона о планирању и изградњи („Сл. гласник РС“, бр. 72/2009 ... 145/2014), којим је 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поред осталог </w:t>
      </w:r>
      <w:r w:rsidR="0050680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прописано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да 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поступак, услове и начин отуђења грађевинског земљишта, услове, поступак, начин и садржину уговора о отуђењу или давању у закуп као и споразумно прибављање неизграђеног грађевинског земљишта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за потребе уређења површина јавне намене, мимо поступка</w:t>
      </w:r>
      <w:r w:rsidR="004F374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прописаног</w:t>
      </w:r>
      <w:r w:rsidR="000345D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законом којим се уређује експропријација,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уређ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ује јединица локалне самоуправе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,</w:t>
      </w:r>
    </w:p>
    <w:p w:rsidR="003700BD" w:rsidRPr="003700BD" w:rsidRDefault="003700BD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DD462F" w:rsidRDefault="0050680F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у</w:t>
      </w:r>
      <w:r w:rsidR="00DD462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члану 101. став 5. којим је прописано да услове, начин и поступак измене уговора о закупу грађевинског зем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љишта, уређује власник земљишта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,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и</w:t>
      </w:r>
    </w:p>
    <w:p w:rsidR="003700BD" w:rsidRPr="003700BD" w:rsidRDefault="003700BD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DD462F" w:rsidRPr="003700BD" w:rsidRDefault="0050680F" w:rsidP="003700BD">
      <w:pPr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у</w:t>
      </w:r>
      <w:r w:rsidR="00DD462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члану 103. став 5. којим је прописано да услове и поступак за претварање права закупа у право својине уређује власник земљишта у јавној својини</w:t>
      </w:r>
      <w:r w:rsidR="00972DCA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.</w:t>
      </w:r>
    </w:p>
    <w:p w:rsidR="00CA7C51" w:rsidRDefault="00CA7C51" w:rsidP="003700BD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3700BD" w:rsidRPr="003700BD" w:rsidRDefault="003700BD" w:rsidP="003700BD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CA7C51" w:rsidRPr="003700BD" w:rsidRDefault="004B7A65" w:rsidP="003700BD">
      <w:pPr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Latn-RS"/>
        </w:rPr>
      </w:pPr>
      <w:proofErr w:type="gramStart"/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</w:t>
      </w:r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  <w:t xml:space="preserve">  Разлози</w:t>
      </w:r>
      <w:proofErr w:type="gramEnd"/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  <w:t xml:space="preserve"> за доношење одлуке</w:t>
      </w:r>
      <w:r w:rsidR="00376F32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4D2EA9" w:rsidRPr="003700BD" w:rsidRDefault="004D2EA9" w:rsidP="003700BD">
      <w:pPr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Latn-RS"/>
        </w:rPr>
      </w:pPr>
    </w:p>
    <w:p w:rsidR="004D2EA9" w:rsidRDefault="00D27066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Земљиште је ограничен ресурс који се не може створити. Због тога је његово рационално коришћење увек било посебно значајно. </w:t>
      </w:r>
    </w:p>
    <w:p w:rsidR="003700BD" w:rsidRPr="003700BD" w:rsidRDefault="003700BD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4D2EA9" w:rsidRDefault="001D27A1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Поступак отуђења и давања у закуп грађевинског земљишта у јавној својини регулисан је најпре </w:t>
      </w:r>
      <w:r w:rsidRPr="003700BD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sr-Cyrl-RS"/>
        </w:rPr>
        <w:t>Законом о планирању и изградњи</w:t>
      </w:r>
      <w:r w:rsidRPr="003700BD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из 2009</w:t>
      </w:r>
      <w:r w:rsidR="004D2EA9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="0050680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године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. </w:t>
      </w:r>
    </w:p>
    <w:p w:rsidR="003700BD" w:rsidRPr="003700BD" w:rsidRDefault="003700BD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1D27A1" w:rsidRDefault="001D27A1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Доношењем </w:t>
      </w:r>
      <w:r w:rsidRPr="003700BD">
        <w:rPr>
          <w:rFonts w:asciiTheme="majorHAnsi" w:hAnsiTheme="majorHAnsi" w:cstheme="majorHAnsi"/>
          <w:bCs/>
          <w:iCs/>
          <w:color w:val="000000" w:themeColor="text1"/>
          <w:sz w:val="28"/>
          <w:szCs w:val="28"/>
          <w:lang w:val="sr-Cyrl-RS"/>
        </w:rPr>
        <w:t>Закона о изменама и допунама Закона о планирању и изградњи</w:t>
      </w:r>
      <w:r w:rsidRPr="003700BD">
        <w:rPr>
          <w:rFonts w:asciiTheme="majorHAnsi" w:hAnsiTheme="majorHAnsi" w:cstheme="majorHAnsi"/>
          <w:b/>
          <w:bCs/>
          <w:iCs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из 2011, извршене су значајне измене које се пре свега тичу</w:t>
      </w:r>
      <w:r w:rsidR="009F1EBB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судске заштите у том поступку.</w:t>
      </w:r>
    </w:p>
    <w:p w:rsidR="003700BD" w:rsidRDefault="003700BD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9F1EBB" w:rsidRPr="009F1EBB" w:rsidRDefault="009F1EBB" w:rsidP="009F1EBB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Најновије измене и допуне</w:t>
      </w:r>
      <w:r w:rsidRPr="003700BD"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Закона из 2014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објављене у "Службеном гласнику РС" број 132/2014, носе и најозбиљније промене у овој области, односно 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на потпуно другачији начин уређују питање отуђења и давања у закуп грађевинског земљишта у јавној својини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9F1EBB" w:rsidRPr="003700BD" w:rsidRDefault="009F1EBB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</w:p>
    <w:p w:rsidR="00376F32" w:rsidRDefault="0050680F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То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је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био</w:t>
      </w:r>
      <w:r w:rsidR="00110494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и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основни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разлог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предлагања</w:t>
      </w:r>
      <w:r w:rsidR="00781F2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доношења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Одлуке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која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је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данас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пред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вама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која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се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бави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грађевинским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зем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љ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иштем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у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јавној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својини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Града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Ниша</w:t>
      </w:r>
      <w:r w:rsidR="00376F3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. </w:t>
      </w:r>
    </w:p>
    <w:p w:rsidR="003700BD" w:rsidRPr="003700BD" w:rsidRDefault="003700BD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616AF" w:rsidRDefault="00E616AF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223FF1" w:rsidRPr="003700BD" w:rsidRDefault="00223FF1" w:rsidP="003700BD">
      <w:pPr>
        <w:pStyle w:val="Normal2"/>
        <w:spacing w:before="0" w:beforeAutospacing="0" w:after="0" w:afterAutospacing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CA7C51" w:rsidRDefault="00CA7C51" w:rsidP="009A4036">
      <w:pPr>
        <w:spacing w:after="1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bookmarkStart w:id="7" w:name="str_14"/>
      <w:bookmarkEnd w:id="7"/>
    </w:p>
    <w:p w:rsidR="00CA7C51" w:rsidRPr="003700BD" w:rsidRDefault="004B7A65" w:rsidP="009A4036">
      <w:pPr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III</w:t>
      </w:r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ab/>
        <w:t>Објашњење основних правних института</w:t>
      </w:r>
    </w:p>
    <w:p w:rsidR="00875E30" w:rsidRPr="003700BD" w:rsidRDefault="00875E30" w:rsidP="009A4036">
      <w:pPr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7412B5" w:rsidRDefault="007412B5" w:rsidP="00E61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ОСНОВНЕ ОДРЕДБЕ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члан 1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="00EA65A5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="00EA65A5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9.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)</w:t>
      </w:r>
    </w:p>
    <w:p w:rsidR="00E616AF" w:rsidRPr="003700BD" w:rsidRDefault="00E616AF" w:rsidP="00E61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2B5086" w:rsidRPr="003700BD" w:rsidRDefault="007412B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Предлогом одлуке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уређују се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поступак, услови и начин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располагања грађевинским земљиштем у јавној својини Града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Ниша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прибављања грађевинског земљишта у јавну својину Града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Ниша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, стављања ван снаге решења о располагању и прибављању грађевинског земљишта и других решења која се доносе на основу ове одлуке, измена и раскида правних послова који се закључују на основу донетих решења, давања сагласности за легализацију, изградњу, односно постављање објеката на грађевинском земљишту у јавној својини града и других потребних сагласности.</w:t>
      </w:r>
    </w:p>
    <w:p w:rsidR="0018219D" w:rsidRPr="003700BD" w:rsidRDefault="007412B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 одлуке</w:t>
      </w:r>
      <w:r w:rsidR="0018219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преузима одређен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е правне институте из Закона о п</w:t>
      </w:r>
      <w:r w:rsidR="0018219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ланирању и изградњи. Преузима појам и врсте грађевинског земљишта, као и уређивање и финансирање уређивања грађевинског земљишта</w:t>
      </w:r>
    </w:p>
    <w:p w:rsidR="008A2CD8" w:rsidRPr="003700BD" w:rsidRDefault="008A2CD8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EA65A5" w:rsidRDefault="00EA65A5" w:rsidP="00E61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proofErr w:type="gramStart"/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ГРАЂЕВИНСКО ЗЕМЉИШТЕ У ЈАВНОЈ СВОЈИНИ ГРАДА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8A2CD8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члан 10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="008A2CD8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14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)</w:t>
      </w:r>
      <w:proofErr w:type="gramEnd"/>
    </w:p>
    <w:p w:rsidR="00E616AF" w:rsidRPr="003700BD" w:rsidRDefault="00E616AF" w:rsidP="00E616AF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E616AF" w:rsidRDefault="00E616AF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Предлогом</w:t>
      </w:r>
      <w:r w:rsidR="00EA65A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о</w:t>
      </w:r>
      <w:r w:rsidR="00F60E9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длуке уређено је да г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рађевинс</w:t>
      </w:r>
      <w:r w:rsidR="00EA65A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ким земљиштем у јавној својини Г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рада</w:t>
      </w:r>
      <w:r w:rsidR="00F60E9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EA65A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располаже Г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рад, у складу са законом и овом одлуком.</w:t>
      </w:r>
      <w:r w:rsidR="00F60E9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2B5086" w:rsidRPr="003700BD" w:rsidRDefault="004B7A6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У</w:t>
      </w:r>
      <w:r w:rsidR="000809E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поступку</w:t>
      </w:r>
      <w:r w:rsidR="000809E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располагања</w:t>
      </w:r>
      <w:r w:rsidR="000809E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грађевинским</w:t>
      </w:r>
      <w:r w:rsidR="000809E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земљиштем</w:t>
      </w:r>
      <w:r w:rsidR="00EA65A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,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</w:t>
      </w:r>
      <w:r w:rsidR="00F60E9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дређена је надлежност градоначелника, комисије за грађевинско земљиште, г</w:t>
      </w:r>
      <w:r w:rsidR="00F60E9F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>радске управе</w:t>
      </w:r>
      <w:r w:rsidR="00157E54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 xml:space="preserve"> надлежне</w:t>
      </w:r>
      <w:r w:rsidR="002B5086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 xml:space="preserve"> за грађев</w:t>
      </w:r>
      <w:r w:rsidR="00F60E9F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>инско земљиште</w:t>
      </w:r>
      <w:r w:rsidR="001F3572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>, градске управе надлежне за послове утврђивања пореза н</w:t>
      </w:r>
      <w:r w:rsidR="00E616AF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>а имовину</w:t>
      </w:r>
      <w:r w:rsidR="001F3572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>,</w:t>
      </w:r>
      <w:r w:rsidR="00F60E9F"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val="sr-Cyrl-RS"/>
        </w:rPr>
        <w:t xml:space="preserve"> као и </w:t>
      </w:r>
      <w:r w:rsidR="00157E54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</w:t>
      </w:r>
      <w:r w:rsidR="00F60E9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равобранилаштва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града Ниша</w:t>
      </w:r>
      <w:r w:rsidR="001F357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.</w:t>
      </w:r>
    </w:p>
    <w:p w:rsidR="00547625" w:rsidRPr="003700BD" w:rsidRDefault="001F3572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У овом делу одлуке прописује се и начин утврђивања тржишне вредности грађевинског земљишта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као</w:t>
      </w:r>
      <w:r w:rsidR="000809E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и временско важење тако утврђене цене.</w:t>
      </w:r>
    </w:p>
    <w:p w:rsidR="00547625" w:rsidRPr="003700BD" w:rsidRDefault="00547625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EA65A5" w:rsidRDefault="00547625" w:rsidP="00AD1134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ОТУЂЕЊЕ ГРАЂЕВИНСКОГ ЗЕМЉИШТА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15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43</w:t>
      </w:r>
      <w:r w:rsidR="009416DE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)</w:t>
      </w:r>
    </w:p>
    <w:p w:rsidR="00AD1134" w:rsidRPr="003700BD" w:rsidRDefault="00AD1134" w:rsidP="00AD1134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</w:p>
    <w:p w:rsidR="00AD1134" w:rsidRDefault="00BC59FB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r-Cyrl-RS"/>
        </w:rPr>
        <w:tab/>
      </w:r>
      <w:r w:rsidR="00AD1134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Предлог</w:t>
      </w:r>
      <w:r w:rsidR="0054762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о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длуке бави се поступком отуђења грађевинског земљишта, садржајем јавног огласа, доказивањем озбиљности учесника на јавном огласу, роковима за подношење пријаве као и садржајем пријаве. </w:t>
      </w:r>
      <w:r w:rsidR="00AD1134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</w:t>
      </w:r>
    </w:p>
    <w:p w:rsidR="00AD1134" w:rsidRDefault="00BC59FB" w:rsidP="00AD113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Одређује ко не може да буде подносилац пријаве</w:t>
      </w:r>
      <w:r w:rsidR="001C2CB0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а садржи и веома битну одредницу да је поступак јавног надметања, односно отварања понуда јаван. </w:t>
      </w:r>
    </w:p>
    <w:p w:rsidR="00AD1134" w:rsidRDefault="00AD1134" w:rsidP="00AD113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Д</w:t>
      </w:r>
      <w:r w:rsidR="001C2CB0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етаљно је описан рад комисије за грађевинско земљиште као и различите варијанте за случај да учесник у поступку отуђења не приступи јавном надметању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,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односно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не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закључи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уговор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након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јавног</w:t>
      </w:r>
      <w:r w:rsidR="000809ED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 xml:space="preserve"> </w:t>
      </w:r>
      <w:r w:rsidR="004B7A65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>надметања</w:t>
      </w:r>
      <w:r w:rsidR="001C2CB0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као и клаузулу да су у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слови за спровођење поступка јавног надметања испуњени и кад истом приступи само један учесник.</w:t>
      </w:r>
      <w:r w:rsidR="001C2CB0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AD1134" w:rsidRDefault="001C2CB0" w:rsidP="00AD113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lastRenderedPageBreak/>
        <w:t xml:space="preserve">Уређује и право на повраћај уплаћеног депозита. </w:t>
      </w:r>
    </w:p>
    <w:p w:rsidR="00AD1134" w:rsidRDefault="001C2CB0" w:rsidP="00AD113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Уређује </w:t>
      </w:r>
      <w:r w:rsidRPr="003700BD">
        <w:rPr>
          <w:rFonts w:asciiTheme="majorHAnsi" w:hAnsiTheme="majorHAnsi" w:cstheme="majorHAnsi"/>
          <w:iCs/>
          <w:color w:val="000000" w:themeColor="text1"/>
          <w:sz w:val="28"/>
          <w:szCs w:val="28"/>
          <w:lang w:val="sr-Cyrl-RS"/>
        </w:rPr>
        <w:t>о</w:t>
      </w:r>
      <w:r w:rsidR="002B5086" w:rsidRPr="003700BD">
        <w:rPr>
          <w:rFonts w:asciiTheme="majorHAnsi" w:hAnsiTheme="majorHAnsi" w:cstheme="majorHAnsi"/>
          <w:iCs/>
          <w:color w:val="000000" w:themeColor="text1"/>
          <w:sz w:val="28"/>
          <w:szCs w:val="28"/>
          <w:lang w:val="sr-Cyrl-RS"/>
        </w:rPr>
        <w:t>туђење грађевинског земљишта непосредном погодбом</w:t>
      </w:r>
      <w:r w:rsidRPr="003700BD">
        <w:rPr>
          <w:rFonts w:asciiTheme="majorHAnsi" w:hAnsiTheme="majorHAnsi" w:cstheme="majorHAnsi"/>
          <w:iCs/>
          <w:color w:val="000000" w:themeColor="text1"/>
          <w:sz w:val="28"/>
          <w:szCs w:val="28"/>
          <w:lang w:val="sr-Cyrl-RS"/>
        </w:rPr>
        <w:t xml:space="preserve">, као и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о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туђење грађевинског земљишта ради формирања грађевинске парцеле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и о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туђење грађевинског земљишта ради исправке граница суседних катастарских парцела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.</w:t>
      </w:r>
    </w:p>
    <w:p w:rsidR="002B5086" w:rsidRPr="003700BD" w:rsidRDefault="001C2CB0" w:rsidP="00AD1134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Прописује ц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ену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и рок плаћања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као и садржину решења и уговора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о отуђењу грађевинског земљишта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.</w:t>
      </w:r>
      <w:r w:rsidR="008A6BA7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Уређује с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тављање ван снаге решења о отуђењу</w:t>
      </w:r>
      <w:r w:rsidR="008A6BA7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као и р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аскид уговора о отуђењу грађевинског земљишта</w:t>
      </w:r>
      <w:r w:rsidR="008A6BA7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.</w:t>
      </w:r>
    </w:p>
    <w:p w:rsidR="00547625" w:rsidRPr="003700BD" w:rsidRDefault="00547625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</w:p>
    <w:p w:rsidR="009416DE" w:rsidRDefault="009416DE" w:rsidP="00AD113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ДАВАЊЕ ГРАЂЕВИНСКОГ ЗЕМЉИШТА У ЗАКУП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 44. - 56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AD1134" w:rsidRPr="003700BD" w:rsidRDefault="00AD1134" w:rsidP="00AD113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Latn-RS"/>
        </w:rPr>
      </w:pPr>
    </w:p>
    <w:p w:rsidR="002B5086" w:rsidRPr="003700BD" w:rsidRDefault="008A6BA7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ab/>
      </w:r>
      <w:r w:rsidR="00AD1134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</w:t>
      </w:r>
      <w:r w:rsidR="009416D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о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длуке</w:t>
      </w:r>
      <w:r w:rsidR="009416D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се бави могућношћу давања грађевинског земљишта у закуп. </w:t>
      </w:r>
      <w:r w:rsidR="009416D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преузима законско определење у којим случајевима</w:t>
      </w:r>
      <w:r w:rsidR="007860F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се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грађевинско земљиште може дати у закуп</w:t>
      </w:r>
      <w:r w:rsidR="007860F5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, а то су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: </w:t>
      </w:r>
    </w:p>
    <w:p w:rsidR="002B5086" w:rsidRPr="003700BD" w:rsidRDefault="002B5086" w:rsidP="00BE355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1. 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ради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изградње објеката за који се издаје привремена грађевинска дозвола у складу са законом;</w:t>
      </w:r>
    </w:p>
    <w:p w:rsidR="002B5086" w:rsidRPr="003700BD" w:rsidRDefault="002B5086" w:rsidP="00BE355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2. 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ради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реализације пројеката од значаја за Републику Србију;</w:t>
      </w:r>
    </w:p>
    <w:p w:rsidR="002B5086" w:rsidRPr="003700BD" w:rsidRDefault="002B5086" w:rsidP="00BE355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3. 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ради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међусобног располагања власника грађевинског земљишта у јавној својини;</w:t>
      </w:r>
    </w:p>
    <w:p w:rsidR="002B5086" w:rsidRPr="003700BD" w:rsidRDefault="002B5086" w:rsidP="00BE355E">
      <w:pPr>
        <w:autoSpaceDE w:val="0"/>
        <w:autoSpaceDN w:val="0"/>
        <w:adjustRightInd w:val="0"/>
        <w:spacing w:after="6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4.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ради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давања концесије или поверавања комуналне делатности у складу са посебним законом и</w:t>
      </w:r>
    </w:p>
    <w:p w:rsidR="008A6BA7" w:rsidRPr="003700BD" w:rsidRDefault="002B508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5. </w:t>
      </w:r>
      <w:proofErr w:type="gramStart"/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ради</w:t>
      </w:r>
      <w:proofErr w:type="gramEnd"/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остварив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ања јавно-приватног партнерства, </w:t>
      </w:r>
      <w:r w:rsidR="008A6BA7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али детаљно разрађује само два случаја:</w:t>
      </w:r>
    </w:p>
    <w:p w:rsidR="002B5086" w:rsidRPr="003700BD" w:rsidRDefault="008A6BA7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1. </w:t>
      </w:r>
      <w:proofErr w:type="gramStart"/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д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>авање</w:t>
      </w:r>
      <w:proofErr w:type="gramEnd"/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</w:rPr>
        <w:t xml:space="preserve"> грађевинског земљишта у закуп ради изградње објекта за који се издаје привремена грађевинска дозвола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и</w:t>
      </w:r>
    </w:p>
    <w:p w:rsidR="002B5086" w:rsidRPr="003700BD" w:rsidRDefault="008A6BA7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2. д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авање у закуп изграђеног грађевинског земљишта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док су остала три случаја у надлежности Владе Републике Србије</w:t>
      </w:r>
    </w:p>
    <w:p w:rsidR="002B5086" w:rsidRPr="003700BD" w:rsidRDefault="00520694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У овом делу Одлуке прописана је минимална садржина р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ешење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и уговора 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 xml:space="preserve"> о закупу грађевинског земљишта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као и д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авање грађевинског земљишта у закуп у другим случајевима</w:t>
      </w:r>
    </w:p>
    <w:p w:rsidR="002B5086" w:rsidRPr="003700BD" w:rsidRDefault="00520694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ab/>
        <w:t>Даље, уређују се случајеви и поступак с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тављање ван снаге решења о давању у закуп грађевинског земљишта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и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змена уговора о закупу грађевинског земљишта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п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ретварање права закупа у право својине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, као и р</w:t>
      </w:r>
      <w:r w:rsidR="002B5086"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аскид уговора о закупу</w:t>
      </w:r>
      <w:r w:rsidRPr="003700BD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.</w:t>
      </w:r>
    </w:p>
    <w:p w:rsidR="00B66910" w:rsidRPr="003700BD" w:rsidRDefault="00B66910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</w:pPr>
    </w:p>
    <w:p w:rsidR="00B66910" w:rsidRPr="003700BD" w:rsidRDefault="00B66910" w:rsidP="007D37DD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МЕЂУСОБНО РАСПОЛАГАЊЕ ВЛАСНИКА ГРАЂЕВИНСКОГ</w:t>
      </w:r>
    </w:p>
    <w:p w:rsidR="007D37DD" w:rsidRDefault="00B6691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ЗЕМЉИШТА У ЈАВНОЈ СВОЈИНИ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57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</w:p>
    <w:p w:rsidR="002B5086" w:rsidRPr="003700BD" w:rsidRDefault="00B66910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r-Cyrl-RS"/>
        </w:rPr>
        <w:tab/>
      </w:r>
      <w:r w:rsidR="000F500F" w:rsidRPr="000F500F">
        <w:rPr>
          <w:rFonts w:asciiTheme="majorHAnsi" w:hAnsiTheme="majorHAnsi" w:cstheme="majorHAnsi"/>
          <w:bCs/>
          <w:color w:val="000000" w:themeColor="text1"/>
          <w:sz w:val="28"/>
          <w:szCs w:val="28"/>
          <w:lang w:val="sr-Cyrl-RS"/>
        </w:rPr>
        <w:t>Предлог одлуке</w:t>
      </w:r>
      <w:r w:rsidR="000F500F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r-Cyrl-RS"/>
        </w:rPr>
        <w:t xml:space="preserve"> </w:t>
      </w:r>
      <w:r w:rsidR="000F500F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уређује</w:t>
      </w:r>
      <w:r w:rsidR="00520694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међусобно располага</w:t>
      </w:r>
      <w:r w:rsidR="00876E0B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ње власника грађевинског земљишт</w:t>
      </w:r>
      <w:r w:rsidR="00520694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а у јавној својини.</w:t>
      </w:r>
    </w:p>
    <w:p w:rsidR="00EB3D23" w:rsidRDefault="00EB3D23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0F500F" w:rsidRDefault="000F500F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0F500F" w:rsidRPr="003700BD" w:rsidRDefault="000F500F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2B5086" w:rsidRDefault="00EB3D23" w:rsidP="00B14E0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УЛАГАЊЕ ГРАЂЕВИНСКОГ ЗЕМЉИШТА У </w:t>
      </w:r>
      <w:proofErr w:type="gramStart"/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КАПИТАЛ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 </w:t>
      </w:r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</w:t>
      </w:r>
      <w:proofErr w:type="gramEnd"/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члан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58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2B5086" w:rsidRPr="003700BD" w:rsidRDefault="000F500F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</w:t>
      </w:r>
      <w:r w:rsidR="003C19C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рописује могућност уношења неизграђеног грађевинског земљишта као оснивачки улог у јавно предузеће и друштво капитала. </w:t>
      </w:r>
    </w:p>
    <w:p w:rsidR="005905E2" w:rsidRPr="003700BD" w:rsidRDefault="005905E2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2B5086" w:rsidRDefault="005905E2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УСТАНОВЉАВАЊЕ ПРАВА СТВАРНЕ СЛУЖБЕНОСТИ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3F592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59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5905E2" w:rsidRPr="003700BD" w:rsidRDefault="007B2FC9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B14E00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Б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ави</w:t>
      </w:r>
      <w:r w:rsidR="00B14E00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се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установља</w:t>
      </w:r>
      <w:r w:rsidR="005905E2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вањем права стварне службености.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A16E4D" w:rsidRPr="003700BD" w:rsidRDefault="00A16E4D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AC1905" w:rsidRPr="003700BD" w:rsidRDefault="00A16E4D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ПРИБАВЉАЊЕ ГРАЂЕВИНСКОГ ЗЕМЉИШТА У ЈАВНУ СВОЈИНУ ГРАДА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5905E2" w:rsidRPr="003700BD" w:rsidRDefault="00052514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(члан 60</w:t>
      </w:r>
      <w:r w:rsidR="00AC1905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A16E4D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="00AC1905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61</w:t>
      </w:r>
      <w:r w:rsidR="00A16E4D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.)</w:t>
      </w:r>
    </w:p>
    <w:p w:rsidR="002B5086" w:rsidRPr="003700BD" w:rsidRDefault="00B14E00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У</w:t>
      </w:r>
      <w:r w:rsidR="007B2FC9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ређује прибављање грађевинског земљишта у јавну својину града Ниша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, мимо прописа којима се уређује експропријација.</w:t>
      </w:r>
      <w:r w:rsidR="007B2FC9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</w:p>
    <w:p w:rsidR="00307788" w:rsidRPr="003700BD" w:rsidRDefault="00307788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307788" w:rsidRDefault="00307788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РАЗМЕНА ГРАЂЕВИНСКОГ ЗЕМЉИШТА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62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</w:p>
    <w:p w:rsidR="00307788" w:rsidRPr="003700BD" w:rsidRDefault="00B14E00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</w:t>
      </w:r>
      <w:r w:rsidR="0030778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одлуке уређује да се р</w:t>
      </w:r>
      <w:r w:rsidR="00307788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азмена грађевинског земљишта у јавној, задружној и приватној својини, врши се непосредном погодбом, по тржишним условима, у складу са законом, подзаконским акт</w:t>
      </w:r>
      <w:r w:rsidR="006C09D8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ом Владе Републике Србије и овим</w:t>
      </w:r>
      <w:r w:rsidR="00307788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052514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</w:t>
      </w:r>
      <w:r w:rsidR="006C09D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едлогом </w:t>
      </w:r>
      <w:r w:rsidR="006C09D8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одлуке</w:t>
      </w:r>
      <w:r w:rsidR="00307788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7D37DD" w:rsidRPr="003700BD" w:rsidRDefault="007D37D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2B5086" w:rsidRDefault="00663A9E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ДЕОБА ГРАЂЕВИНСКОГ ЗЕМЉИШТА </w:t>
      </w:r>
      <w:proofErr w:type="gramStart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63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. </w:t>
      </w:r>
      <w:r w:rsidR="00320FDD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66</w:t>
      </w:r>
      <w:r w:rsidR="00192E8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E73CB5" w:rsidRPr="003700BD" w:rsidRDefault="00FA62CE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Уређује да се д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еоба грађевинског земљишта у сусвојини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односно сукорисништву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Града 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Ниша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и других носилаца права својине врши сходно одредбама закона којим се уређују основе својинско-правних односа и ове одлуке, непосредном погодбом, по тржишним условима, Деоба се врши </w:t>
      </w:r>
      <w:r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и 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 циљу развргнућа сувласничке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односно сукорисничке</w:t>
      </w:r>
      <w:r w:rsidR="008071B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заједнице.</w:t>
      </w:r>
    </w:p>
    <w:p w:rsidR="00192E89" w:rsidRPr="003700BD" w:rsidRDefault="00192E89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2B5086" w:rsidRDefault="00E73CB5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СТАВЉАЊЕ РЕШЕЊА ВАН СНАГЕ</w:t>
      </w:r>
      <w:r w:rsidR="00192E89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67</w:t>
      </w:r>
      <w:r w:rsidR="00192E8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. </w:t>
      </w:r>
      <w:r w:rsidR="00320FDD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-</w:t>
      </w:r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68</w:t>
      </w:r>
      <w:r w:rsidR="00192E89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:rsidR="00C768AE" w:rsidRPr="003700BD" w:rsidRDefault="002B508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Уколико се утврди да је у поступку располагања грађевинским земљиштем, услед непотпуног или погрешно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утврђеног чињеничног стања, односно услед погрешне примене материјалног права, грађевинским земљиштем располагано супротно закону, односно одлуци, градоначелник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ће донети решење којим ће изменити, односно ставити ван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снаге решење о располагању, у ком случају се примењују одредбе ове одлуке које се односе на раскид уговора, с тим да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последица решења о измени може бити и закључење анекса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уговора.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:rsidR="00192E89" w:rsidRPr="003700BD" w:rsidRDefault="00192E89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192E89" w:rsidRDefault="004920C3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САГЛАСНОСТИ</w:t>
      </w:r>
      <w:r w:rsidR="00320FDD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69. - 71</w:t>
      </w:r>
      <w:r w:rsidR="00320FDD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 )</w:t>
      </w:r>
    </w:p>
    <w:p w:rsidR="00B14E00" w:rsidRPr="003700BD" w:rsidRDefault="00B14E00" w:rsidP="00B14E00">
      <w:pPr>
        <w:autoSpaceDE w:val="0"/>
        <w:autoSpaceDN w:val="0"/>
        <w:adjustRightInd w:val="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C764ED" w:rsidRPr="003700BD" w:rsidRDefault="00320FD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 о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длуке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се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поред осталог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бави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и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сагласностима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које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у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прописаним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случајевима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даје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052514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Г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радоначелник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Града</w:t>
      </w:r>
      <w:r w:rsidR="00C764ED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Ниша</w:t>
      </w:r>
      <w:r w:rsidR="0082386B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:rsidR="00DD70BD" w:rsidRPr="003700BD" w:rsidRDefault="00DD70B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82386B" w:rsidRPr="003700BD" w:rsidRDefault="00DD70BD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ПРЕЛАЗНЕ И ЗАВРШНЕ ОДРЕДБЕ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proofErr w:type="gramStart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( члан</w:t>
      </w:r>
      <w:proofErr w:type="gramEnd"/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72</w:t>
      </w:r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. – </w:t>
      </w:r>
      <w:r w:rsidR="00052514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74</w:t>
      </w:r>
      <w:r w:rsidR="00200303"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>.</w:t>
      </w:r>
      <w:r w:rsidRPr="003700BD">
        <w:rPr>
          <w:rFonts w:asciiTheme="majorHAnsi" w:hAnsiTheme="majorHAnsi" w:cstheme="majorHAnsi"/>
          <w:i/>
          <w:color w:val="000000" w:themeColor="text1"/>
          <w:sz w:val="28"/>
          <w:szCs w:val="28"/>
          <w:lang w:val="sr-Cyrl-RS"/>
        </w:rPr>
        <w:t xml:space="preserve"> )</w:t>
      </w:r>
    </w:p>
    <w:p w:rsidR="002B5086" w:rsidRPr="003700BD" w:rsidRDefault="00BF6182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ab/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Прелазним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завршним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одредбама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9C0FD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Предлога о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длуке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прописано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је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да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ће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з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ахтеви за располагање грађевинским земљиштем у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јавној својини града, односно прибављање грађевинског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земљишта у јавну својину Града, као и други захтеви који су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поднети до дана ступа</w:t>
      </w:r>
      <w:r w:rsidR="009C0FDF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ња на снагу ове одлуке, окончати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="002B5086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по општем акту који је важио у време подношења захтева.</w:t>
      </w:r>
    </w:p>
    <w:p w:rsidR="002B5086" w:rsidRPr="003700BD" w:rsidRDefault="002B508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gramStart"/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Изузетно од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наведеног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, захтеви ће се решавати у складу са овом одлуком уколико се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подносилац захтева тако изјасни.</w:t>
      </w:r>
      <w:proofErr w:type="gramEnd"/>
    </w:p>
    <w:p w:rsidR="002B5086" w:rsidRPr="003700BD" w:rsidRDefault="002B5086" w:rsidP="009A4036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</w:rPr>
        <w:tab/>
      </w:r>
      <w:proofErr w:type="gramStart"/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Истим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поглављем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је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прописано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да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с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тупањем на снагу ове Одлуке, престаје да важи Одлука о отуђењу и давању у закуп грађевинског земљишта </w:t>
      </w:r>
      <w:r w:rsidRPr="003700BD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("Сл. лист града Ниша", бр. 66/2010, 64/2011 и 48/2013)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као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и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то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да</w:t>
      </w:r>
      <w:r w:rsidR="00BF6182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4B7A65" w:rsidRPr="003700BD">
        <w:rPr>
          <w:rFonts w:asciiTheme="majorHAnsi" w:hAnsiTheme="majorHAnsi" w:cstheme="majorHAnsi"/>
          <w:color w:val="000000" w:themeColor="text1"/>
          <w:sz w:val="28"/>
          <w:szCs w:val="28"/>
        </w:rPr>
        <w:t>о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ва одлука</w:t>
      </w:r>
      <w:r w:rsidR="009C0FDF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, наравно у колико се усвоји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 xml:space="preserve"> ступа на снагу осмог дана од дана објављивања у „Службеном листу града Ниша”.</w:t>
      </w:r>
      <w:proofErr w:type="gramEnd"/>
    </w:p>
    <w:p w:rsidR="002B5086" w:rsidRPr="003700BD" w:rsidRDefault="002B5086" w:rsidP="009A4036">
      <w:pPr>
        <w:autoSpaceDE w:val="0"/>
        <w:autoSpaceDN w:val="0"/>
        <w:adjustRightInd w:val="0"/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CA7C51" w:rsidRPr="003700BD" w:rsidRDefault="004B7A65" w:rsidP="009A4036">
      <w:pPr>
        <w:spacing w:after="120"/>
        <w:ind w:firstLine="72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Latn-RS"/>
        </w:rPr>
        <w:t>IV</w:t>
      </w:r>
      <w:r w:rsidR="00CA7C51"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RS"/>
        </w:rPr>
        <w:tab/>
        <w:t>Потребна средства за спровођење одлуке</w:t>
      </w:r>
    </w:p>
    <w:p w:rsidR="00CA7C51" w:rsidRDefault="004B7A65" w:rsidP="009A4036">
      <w:pPr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За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спровођење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ове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одлуке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није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потребно</w:t>
      </w:r>
      <w:r w:rsidR="003B10F8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обезбеђивати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финансијска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средства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у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буџету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Града</w:t>
      </w:r>
      <w:r w:rsidR="00C81FFE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>Ниша</w:t>
      </w:r>
      <w:r w:rsidR="000970EC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  <w:t>.</w:t>
      </w:r>
    </w:p>
    <w:p w:rsidR="00157E54" w:rsidRDefault="00157E54" w:rsidP="009A4036">
      <w:pPr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157E54" w:rsidRDefault="00157E54" w:rsidP="009A4036">
      <w:pPr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157E54" w:rsidRPr="003700BD" w:rsidRDefault="00157E54" w:rsidP="009A4036">
      <w:pPr>
        <w:spacing w:after="120"/>
        <w:ind w:firstLine="7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RS"/>
        </w:rPr>
      </w:pPr>
    </w:p>
    <w:p w:rsidR="00194D6D" w:rsidRPr="003700BD" w:rsidRDefault="00194D6D" w:rsidP="007D37DD">
      <w:pPr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sr-Latn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ab/>
        <w:t xml:space="preserve"> </w:t>
      </w:r>
      <w:r w:rsidR="00E54B30"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  <w:t xml:space="preserve">  </w:t>
      </w:r>
    </w:p>
    <w:p w:rsidR="004023E9" w:rsidRDefault="00CA7C51" w:rsidP="009A4036">
      <w:pPr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Latn-RS"/>
        </w:rPr>
      </w:pPr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CS"/>
        </w:rPr>
        <w:t xml:space="preserve">                                                                             </w:t>
      </w:r>
      <w:r w:rsidR="00157E54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CS"/>
        </w:rPr>
        <w:t xml:space="preserve">                          </w:t>
      </w:r>
      <w:r w:rsidRPr="003700BD">
        <w:rPr>
          <w:rFonts w:asciiTheme="majorHAnsi" w:hAnsiTheme="majorHAnsi" w:cstheme="majorHAnsi"/>
          <w:b/>
          <w:color w:val="000000" w:themeColor="text1"/>
          <w:sz w:val="28"/>
          <w:szCs w:val="28"/>
          <w:lang w:val="sr-Cyrl-CS"/>
        </w:rPr>
        <w:t>НАЧЕЛНИК</w:t>
      </w: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CS"/>
        </w:rPr>
        <w:t xml:space="preserve">  </w:t>
      </w:r>
    </w:p>
    <w:p w:rsidR="00CA7C51" w:rsidRPr="003700BD" w:rsidRDefault="00CA7C51" w:rsidP="009A4036">
      <w:pPr>
        <w:spacing w:after="120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sr-Cyrl-C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CS"/>
        </w:rPr>
        <w:t xml:space="preserve">                                                                 </w:t>
      </w:r>
    </w:p>
    <w:p w:rsidR="009A4036" w:rsidRPr="00EC6330" w:rsidRDefault="00CA7C51" w:rsidP="00E31098">
      <w:pPr>
        <w:spacing w:after="120"/>
        <w:jc w:val="both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lang w:val="sr-Cyrl-RS"/>
        </w:rPr>
      </w:pPr>
      <w:r w:rsidRPr="003700BD">
        <w:rPr>
          <w:rFonts w:asciiTheme="majorHAnsi" w:hAnsiTheme="majorHAnsi" w:cstheme="majorHAnsi"/>
          <w:color w:val="000000" w:themeColor="text1"/>
          <w:sz w:val="28"/>
          <w:szCs w:val="28"/>
          <w:lang w:val="sr-Cyrl-CS"/>
        </w:rPr>
        <w:t xml:space="preserve">                                                            </w:t>
      </w:r>
      <w:r w:rsidRPr="00EC6330">
        <w:rPr>
          <w:color w:val="000000" w:themeColor="text1"/>
          <w:sz w:val="24"/>
          <w:szCs w:val="24"/>
          <w:lang w:val="sr-Cyrl-CS"/>
        </w:rPr>
        <w:t xml:space="preserve">                                </w:t>
      </w:r>
      <w:r w:rsidR="00194D6D" w:rsidRPr="00EC6330">
        <w:rPr>
          <w:color w:val="000000" w:themeColor="text1"/>
          <w:sz w:val="24"/>
          <w:szCs w:val="24"/>
          <w:lang w:val="sr-Latn-RS"/>
        </w:rPr>
        <w:t xml:space="preserve">  </w:t>
      </w:r>
      <w:r w:rsidR="00E54B30" w:rsidRPr="00EC6330">
        <w:rPr>
          <w:color w:val="000000" w:themeColor="text1"/>
          <w:sz w:val="24"/>
          <w:szCs w:val="24"/>
          <w:lang w:val="sr-Latn-RS"/>
        </w:rPr>
        <w:t xml:space="preserve">   </w:t>
      </w:r>
      <w:r w:rsidR="00E31098" w:rsidRPr="00EC6330">
        <w:rPr>
          <w:color w:val="000000" w:themeColor="text1"/>
          <w:sz w:val="24"/>
          <w:szCs w:val="24"/>
          <w:lang w:val="sr-Cyrl-CS"/>
        </w:rPr>
        <w:t xml:space="preserve">Љубиша Јанић, дипл. правник </w:t>
      </w:r>
    </w:p>
    <w:sectPr w:rsidR="009A4036" w:rsidRPr="00EC6330" w:rsidSect="005472DC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10D2"/>
    <w:multiLevelType w:val="multilevel"/>
    <w:tmpl w:val="FED2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26CC8"/>
    <w:multiLevelType w:val="hybridMultilevel"/>
    <w:tmpl w:val="42D40A42"/>
    <w:lvl w:ilvl="0" w:tplc="9BE2A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C24D7"/>
    <w:multiLevelType w:val="hybridMultilevel"/>
    <w:tmpl w:val="6DFA915A"/>
    <w:lvl w:ilvl="0" w:tplc="D1C028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FC66B1"/>
    <w:multiLevelType w:val="hybridMultilevel"/>
    <w:tmpl w:val="5164EB82"/>
    <w:lvl w:ilvl="0" w:tplc="3DB488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D22322"/>
    <w:multiLevelType w:val="hybridMultilevel"/>
    <w:tmpl w:val="4F1E8F8A"/>
    <w:lvl w:ilvl="0" w:tplc="3A0683AE">
      <w:start w:val="1"/>
      <w:numFmt w:val="decimal"/>
      <w:lvlText w:val="(%1)"/>
      <w:lvlJc w:val="left"/>
      <w:pPr>
        <w:ind w:left="1785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45193C"/>
    <w:multiLevelType w:val="hybridMultilevel"/>
    <w:tmpl w:val="4CD28042"/>
    <w:lvl w:ilvl="0" w:tplc="0A5E2A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107CF5"/>
    <w:multiLevelType w:val="hybridMultilevel"/>
    <w:tmpl w:val="2EEA0E70"/>
    <w:lvl w:ilvl="0" w:tplc="5E66E464">
      <w:start w:val="1"/>
      <w:numFmt w:val="decimal"/>
      <w:lvlText w:val="(%1)"/>
      <w:lvlJc w:val="left"/>
      <w:pPr>
        <w:ind w:left="1830" w:hanging="111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3"/>
    <w:rsid w:val="000117AE"/>
    <w:rsid w:val="00023B1F"/>
    <w:rsid w:val="0003096F"/>
    <w:rsid w:val="00032112"/>
    <w:rsid w:val="000345DC"/>
    <w:rsid w:val="00040686"/>
    <w:rsid w:val="000424AA"/>
    <w:rsid w:val="00045158"/>
    <w:rsid w:val="00050654"/>
    <w:rsid w:val="0005109E"/>
    <w:rsid w:val="00052514"/>
    <w:rsid w:val="00055134"/>
    <w:rsid w:val="000579F4"/>
    <w:rsid w:val="00072C6A"/>
    <w:rsid w:val="000740EC"/>
    <w:rsid w:val="0008036C"/>
    <w:rsid w:val="000809ED"/>
    <w:rsid w:val="00082FBE"/>
    <w:rsid w:val="000856B8"/>
    <w:rsid w:val="00087ADB"/>
    <w:rsid w:val="000970EC"/>
    <w:rsid w:val="000A4320"/>
    <w:rsid w:val="000A4D93"/>
    <w:rsid w:val="000A7C02"/>
    <w:rsid w:val="000B3654"/>
    <w:rsid w:val="000B7C82"/>
    <w:rsid w:val="000C0CB0"/>
    <w:rsid w:val="000C5FB2"/>
    <w:rsid w:val="000D4BCB"/>
    <w:rsid w:val="000E6017"/>
    <w:rsid w:val="000E7211"/>
    <w:rsid w:val="000F13FE"/>
    <w:rsid w:val="000F2847"/>
    <w:rsid w:val="000F42A2"/>
    <w:rsid w:val="000F500F"/>
    <w:rsid w:val="000F7C8D"/>
    <w:rsid w:val="00101073"/>
    <w:rsid w:val="00110494"/>
    <w:rsid w:val="001107D0"/>
    <w:rsid w:val="00113495"/>
    <w:rsid w:val="001138FF"/>
    <w:rsid w:val="0011682C"/>
    <w:rsid w:val="00116FBB"/>
    <w:rsid w:val="00122895"/>
    <w:rsid w:val="0013368D"/>
    <w:rsid w:val="001420D4"/>
    <w:rsid w:val="00142D9A"/>
    <w:rsid w:val="00144B71"/>
    <w:rsid w:val="00145EE8"/>
    <w:rsid w:val="001511B3"/>
    <w:rsid w:val="00157E54"/>
    <w:rsid w:val="00161B02"/>
    <w:rsid w:val="00174F6C"/>
    <w:rsid w:val="00180B2F"/>
    <w:rsid w:val="0018219D"/>
    <w:rsid w:val="00192E89"/>
    <w:rsid w:val="00194D6D"/>
    <w:rsid w:val="00197CB5"/>
    <w:rsid w:val="00197F8B"/>
    <w:rsid w:val="001A18B9"/>
    <w:rsid w:val="001A3F7A"/>
    <w:rsid w:val="001A5B40"/>
    <w:rsid w:val="001B7C97"/>
    <w:rsid w:val="001C283D"/>
    <w:rsid w:val="001C2CB0"/>
    <w:rsid w:val="001C633B"/>
    <w:rsid w:val="001C6A45"/>
    <w:rsid w:val="001C731C"/>
    <w:rsid w:val="001D1B2F"/>
    <w:rsid w:val="001D27A1"/>
    <w:rsid w:val="001E1A16"/>
    <w:rsid w:val="001F28D3"/>
    <w:rsid w:val="001F3572"/>
    <w:rsid w:val="00200303"/>
    <w:rsid w:val="002035A2"/>
    <w:rsid w:val="0020767F"/>
    <w:rsid w:val="002217D5"/>
    <w:rsid w:val="00223FF1"/>
    <w:rsid w:val="002320E0"/>
    <w:rsid w:val="002359E0"/>
    <w:rsid w:val="002370C7"/>
    <w:rsid w:val="00245543"/>
    <w:rsid w:val="0025189E"/>
    <w:rsid w:val="00254630"/>
    <w:rsid w:val="00261B22"/>
    <w:rsid w:val="002656FB"/>
    <w:rsid w:val="002808C1"/>
    <w:rsid w:val="00287BAF"/>
    <w:rsid w:val="00297AC3"/>
    <w:rsid w:val="002A05A3"/>
    <w:rsid w:val="002A0830"/>
    <w:rsid w:val="002A7E37"/>
    <w:rsid w:val="002B4A40"/>
    <w:rsid w:val="002B5086"/>
    <w:rsid w:val="002B5287"/>
    <w:rsid w:val="002C27B3"/>
    <w:rsid w:val="002E175B"/>
    <w:rsid w:val="002E3640"/>
    <w:rsid w:val="002E73A7"/>
    <w:rsid w:val="002F7853"/>
    <w:rsid w:val="003000C5"/>
    <w:rsid w:val="003000FA"/>
    <w:rsid w:val="0030761C"/>
    <w:rsid w:val="00307788"/>
    <w:rsid w:val="00312AA4"/>
    <w:rsid w:val="00320B02"/>
    <w:rsid w:val="00320FDD"/>
    <w:rsid w:val="003219C7"/>
    <w:rsid w:val="00331504"/>
    <w:rsid w:val="00331CFE"/>
    <w:rsid w:val="0033425D"/>
    <w:rsid w:val="00337B9F"/>
    <w:rsid w:val="00352EDF"/>
    <w:rsid w:val="0035739E"/>
    <w:rsid w:val="0036048C"/>
    <w:rsid w:val="003700BD"/>
    <w:rsid w:val="00376F32"/>
    <w:rsid w:val="0038221F"/>
    <w:rsid w:val="00384601"/>
    <w:rsid w:val="00394457"/>
    <w:rsid w:val="00397D97"/>
    <w:rsid w:val="003B089F"/>
    <w:rsid w:val="003B0A99"/>
    <w:rsid w:val="003B10F8"/>
    <w:rsid w:val="003C19C6"/>
    <w:rsid w:val="003C2B5D"/>
    <w:rsid w:val="003D3BB3"/>
    <w:rsid w:val="003E09F8"/>
    <w:rsid w:val="003E682E"/>
    <w:rsid w:val="003E7D99"/>
    <w:rsid w:val="003F3F43"/>
    <w:rsid w:val="003F5929"/>
    <w:rsid w:val="003F6F26"/>
    <w:rsid w:val="003F77C8"/>
    <w:rsid w:val="004023E9"/>
    <w:rsid w:val="004038AC"/>
    <w:rsid w:val="00412BA3"/>
    <w:rsid w:val="0041502C"/>
    <w:rsid w:val="00416D40"/>
    <w:rsid w:val="00417A83"/>
    <w:rsid w:val="004270F5"/>
    <w:rsid w:val="004330E4"/>
    <w:rsid w:val="0043663B"/>
    <w:rsid w:val="0044317A"/>
    <w:rsid w:val="00444609"/>
    <w:rsid w:val="00444755"/>
    <w:rsid w:val="00450F3F"/>
    <w:rsid w:val="0045466F"/>
    <w:rsid w:val="00462B4A"/>
    <w:rsid w:val="004726D3"/>
    <w:rsid w:val="00482198"/>
    <w:rsid w:val="004821FF"/>
    <w:rsid w:val="004917E8"/>
    <w:rsid w:val="004920C3"/>
    <w:rsid w:val="004B3510"/>
    <w:rsid w:val="004B7A65"/>
    <w:rsid w:val="004C1D93"/>
    <w:rsid w:val="004C49F4"/>
    <w:rsid w:val="004D2EA9"/>
    <w:rsid w:val="004D4036"/>
    <w:rsid w:val="004E12F9"/>
    <w:rsid w:val="004F3747"/>
    <w:rsid w:val="004F5492"/>
    <w:rsid w:val="004F60F2"/>
    <w:rsid w:val="00505FE6"/>
    <w:rsid w:val="0050680F"/>
    <w:rsid w:val="005107FD"/>
    <w:rsid w:val="00512DEE"/>
    <w:rsid w:val="00520694"/>
    <w:rsid w:val="00521C39"/>
    <w:rsid w:val="00522EE1"/>
    <w:rsid w:val="00525BBD"/>
    <w:rsid w:val="005358A1"/>
    <w:rsid w:val="00543D36"/>
    <w:rsid w:val="00544214"/>
    <w:rsid w:val="005442A9"/>
    <w:rsid w:val="005470C7"/>
    <w:rsid w:val="005472DC"/>
    <w:rsid w:val="00547625"/>
    <w:rsid w:val="00552744"/>
    <w:rsid w:val="00557174"/>
    <w:rsid w:val="005576AB"/>
    <w:rsid w:val="00573A75"/>
    <w:rsid w:val="00574C9C"/>
    <w:rsid w:val="00577F18"/>
    <w:rsid w:val="005835DB"/>
    <w:rsid w:val="00586E9E"/>
    <w:rsid w:val="005905E2"/>
    <w:rsid w:val="00595C4B"/>
    <w:rsid w:val="005A265E"/>
    <w:rsid w:val="005B2777"/>
    <w:rsid w:val="005C0EDE"/>
    <w:rsid w:val="005C622A"/>
    <w:rsid w:val="005D6895"/>
    <w:rsid w:val="005E1F8B"/>
    <w:rsid w:val="005E2477"/>
    <w:rsid w:val="005E40D9"/>
    <w:rsid w:val="005E4EBF"/>
    <w:rsid w:val="005E7FC0"/>
    <w:rsid w:val="005F1359"/>
    <w:rsid w:val="005F67F6"/>
    <w:rsid w:val="0060142C"/>
    <w:rsid w:val="00602C37"/>
    <w:rsid w:val="006059EE"/>
    <w:rsid w:val="00606896"/>
    <w:rsid w:val="00610838"/>
    <w:rsid w:val="006108EA"/>
    <w:rsid w:val="00611295"/>
    <w:rsid w:val="006146CA"/>
    <w:rsid w:val="00614B71"/>
    <w:rsid w:val="00622DA1"/>
    <w:rsid w:val="006244D1"/>
    <w:rsid w:val="00626B02"/>
    <w:rsid w:val="006340D5"/>
    <w:rsid w:val="006351A4"/>
    <w:rsid w:val="00640EF7"/>
    <w:rsid w:val="00645605"/>
    <w:rsid w:val="00663A9E"/>
    <w:rsid w:val="00671EAC"/>
    <w:rsid w:val="00674D0D"/>
    <w:rsid w:val="00676ECE"/>
    <w:rsid w:val="006776A8"/>
    <w:rsid w:val="0068116C"/>
    <w:rsid w:val="0068265C"/>
    <w:rsid w:val="006852CD"/>
    <w:rsid w:val="0069107D"/>
    <w:rsid w:val="00691FDE"/>
    <w:rsid w:val="0069232D"/>
    <w:rsid w:val="006943BF"/>
    <w:rsid w:val="00694C32"/>
    <w:rsid w:val="00695D8E"/>
    <w:rsid w:val="006A3B3B"/>
    <w:rsid w:val="006B09FA"/>
    <w:rsid w:val="006B4123"/>
    <w:rsid w:val="006B4968"/>
    <w:rsid w:val="006C09D8"/>
    <w:rsid w:val="006C3336"/>
    <w:rsid w:val="006E2707"/>
    <w:rsid w:val="006F4F71"/>
    <w:rsid w:val="006F7CF8"/>
    <w:rsid w:val="00701C74"/>
    <w:rsid w:val="0070357D"/>
    <w:rsid w:val="00706799"/>
    <w:rsid w:val="00716C26"/>
    <w:rsid w:val="00717EEE"/>
    <w:rsid w:val="00721E6F"/>
    <w:rsid w:val="00736F4B"/>
    <w:rsid w:val="00737FEE"/>
    <w:rsid w:val="007412B5"/>
    <w:rsid w:val="00742DBA"/>
    <w:rsid w:val="00747456"/>
    <w:rsid w:val="00755C16"/>
    <w:rsid w:val="007646BD"/>
    <w:rsid w:val="00767E32"/>
    <w:rsid w:val="00774B24"/>
    <w:rsid w:val="00777663"/>
    <w:rsid w:val="00777D96"/>
    <w:rsid w:val="00781F2E"/>
    <w:rsid w:val="007860F5"/>
    <w:rsid w:val="00790C48"/>
    <w:rsid w:val="007927E7"/>
    <w:rsid w:val="00797D50"/>
    <w:rsid w:val="007A2A16"/>
    <w:rsid w:val="007A652B"/>
    <w:rsid w:val="007B2FC9"/>
    <w:rsid w:val="007B394C"/>
    <w:rsid w:val="007D197D"/>
    <w:rsid w:val="007D27B3"/>
    <w:rsid w:val="007D37DD"/>
    <w:rsid w:val="007F1FB2"/>
    <w:rsid w:val="007F2256"/>
    <w:rsid w:val="007F5059"/>
    <w:rsid w:val="007F5B31"/>
    <w:rsid w:val="00800008"/>
    <w:rsid w:val="008071BB"/>
    <w:rsid w:val="008113EA"/>
    <w:rsid w:val="0082386B"/>
    <w:rsid w:val="008256D9"/>
    <w:rsid w:val="008364A9"/>
    <w:rsid w:val="0083668B"/>
    <w:rsid w:val="00842666"/>
    <w:rsid w:val="00844790"/>
    <w:rsid w:val="008522C0"/>
    <w:rsid w:val="00856B3A"/>
    <w:rsid w:val="00865402"/>
    <w:rsid w:val="00875E30"/>
    <w:rsid w:val="00876E0B"/>
    <w:rsid w:val="00886DBC"/>
    <w:rsid w:val="00887AD4"/>
    <w:rsid w:val="008911A4"/>
    <w:rsid w:val="00895D3E"/>
    <w:rsid w:val="0089635D"/>
    <w:rsid w:val="008A258A"/>
    <w:rsid w:val="008A2CD8"/>
    <w:rsid w:val="008A32C1"/>
    <w:rsid w:val="008A3B77"/>
    <w:rsid w:val="008A6BA7"/>
    <w:rsid w:val="008B600B"/>
    <w:rsid w:val="008C01D6"/>
    <w:rsid w:val="008C1A1D"/>
    <w:rsid w:val="008D6ECD"/>
    <w:rsid w:val="008E2D03"/>
    <w:rsid w:val="008E3C41"/>
    <w:rsid w:val="008E67F8"/>
    <w:rsid w:val="008F074D"/>
    <w:rsid w:val="00905D8E"/>
    <w:rsid w:val="00911180"/>
    <w:rsid w:val="00915C40"/>
    <w:rsid w:val="00924B1D"/>
    <w:rsid w:val="009263E4"/>
    <w:rsid w:val="00926AD7"/>
    <w:rsid w:val="009416DE"/>
    <w:rsid w:val="00946631"/>
    <w:rsid w:val="00952DB8"/>
    <w:rsid w:val="0095579F"/>
    <w:rsid w:val="00960073"/>
    <w:rsid w:val="0096225D"/>
    <w:rsid w:val="009665B5"/>
    <w:rsid w:val="00972DCA"/>
    <w:rsid w:val="00982BA6"/>
    <w:rsid w:val="009860A9"/>
    <w:rsid w:val="00986750"/>
    <w:rsid w:val="009871A4"/>
    <w:rsid w:val="00987D1A"/>
    <w:rsid w:val="00997476"/>
    <w:rsid w:val="00997DAE"/>
    <w:rsid w:val="009A4036"/>
    <w:rsid w:val="009B15DB"/>
    <w:rsid w:val="009B5415"/>
    <w:rsid w:val="009C0FDF"/>
    <w:rsid w:val="009C5F6E"/>
    <w:rsid w:val="009D0280"/>
    <w:rsid w:val="009D114C"/>
    <w:rsid w:val="009D5FB1"/>
    <w:rsid w:val="009E5FB6"/>
    <w:rsid w:val="009F1EBB"/>
    <w:rsid w:val="009F37CD"/>
    <w:rsid w:val="009F51D3"/>
    <w:rsid w:val="009F5FD4"/>
    <w:rsid w:val="00A015A4"/>
    <w:rsid w:val="00A04777"/>
    <w:rsid w:val="00A0615C"/>
    <w:rsid w:val="00A1475A"/>
    <w:rsid w:val="00A14B79"/>
    <w:rsid w:val="00A16975"/>
    <w:rsid w:val="00A16E4D"/>
    <w:rsid w:val="00A33DE3"/>
    <w:rsid w:val="00A3410D"/>
    <w:rsid w:val="00A34633"/>
    <w:rsid w:val="00A3556E"/>
    <w:rsid w:val="00A43DCB"/>
    <w:rsid w:val="00A455DC"/>
    <w:rsid w:val="00A46E03"/>
    <w:rsid w:val="00A519D3"/>
    <w:rsid w:val="00A52726"/>
    <w:rsid w:val="00A528D7"/>
    <w:rsid w:val="00A5379C"/>
    <w:rsid w:val="00A602FB"/>
    <w:rsid w:val="00A60B06"/>
    <w:rsid w:val="00A62661"/>
    <w:rsid w:val="00A66894"/>
    <w:rsid w:val="00A66B9F"/>
    <w:rsid w:val="00A73C94"/>
    <w:rsid w:val="00A902FD"/>
    <w:rsid w:val="00A9233B"/>
    <w:rsid w:val="00A927A7"/>
    <w:rsid w:val="00A92F4B"/>
    <w:rsid w:val="00A9513E"/>
    <w:rsid w:val="00A97162"/>
    <w:rsid w:val="00AB3F6F"/>
    <w:rsid w:val="00AB73B4"/>
    <w:rsid w:val="00AC0090"/>
    <w:rsid w:val="00AC18A6"/>
    <w:rsid w:val="00AC1905"/>
    <w:rsid w:val="00AD1134"/>
    <w:rsid w:val="00AD17AB"/>
    <w:rsid w:val="00AD504E"/>
    <w:rsid w:val="00AF44EF"/>
    <w:rsid w:val="00B060B9"/>
    <w:rsid w:val="00B14E00"/>
    <w:rsid w:val="00B232FC"/>
    <w:rsid w:val="00B24D6B"/>
    <w:rsid w:val="00B40123"/>
    <w:rsid w:val="00B44928"/>
    <w:rsid w:val="00B468D3"/>
    <w:rsid w:val="00B54043"/>
    <w:rsid w:val="00B548C8"/>
    <w:rsid w:val="00B54ED3"/>
    <w:rsid w:val="00B56246"/>
    <w:rsid w:val="00B56930"/>
    <w:rsid w:val="00B66910"/>
    <w:rsid w:val="00B75527"/>
    <w:rsid w:val="00B76C01"/>
    <w:rsid w:val="00BB35C8"/>
    <w:rsid w:val="00BC3A08"/>
    <w:rsid w:val="00BC59FB"/>
    <w:rsid w:val="00BD7E5C"/>
    <w:rsid w:val="00BE08E4"/>
    <w:rsid w:val="00BE355E"/>
    <w:rsid w:val="00BE6F18"/>
    <w:rsid w:val="00BE7DAC"/>
    <w:rsid w:val="00BF6182"/>
    <w:rsid w:val="00BF76EE"/>
    <w:rsid w:val="00C00DDF"/>
    <w:rsid w:val="00C01EFC"/>
    <w:rsid w:val="00C14619"/>
    <w:rsid w:val="00C17D6F"/>
    <w:rsid w:val="00C22114"/>
    <w:rsid w:val="00C221E3"/>
    <w:rsid w:val="00C23953"/>
    <w:rsid w:val="00C26CDD"/>
    <w:rsid w:val="00C36F74"/>
    <w:rsid w:val="00C37628"/>
    <w:rsid w:val="00C45C18"/>
    <w:rsid w:val="00C5344F"/>
    <w:rsid w:val="00C65329"/>
    <w:rsid w:val="00C7590D"/>
    <w:rsid w:val="00C764ED"/>
    <w:rsid w:val="00C768AE"/>
    <w:rsid w:val="00C817BE"/>
    <w:rsid w:val="00C81FFE"/>
    <w:rsid w:val="00C8469E"/>
    <w:rsid w:val="00C84783"/>
    <w:rsid w:val="00C84D39"/>
    <w:rsid w:val="00C87E75"/>
    <w:rsid w:val="00C90E71"/>
    <w:rsid w:val="00CA7C51"/>
    <w:rsid w:val="00CA7F48"/>
    <w:rsid w:val="00CB0DB9"/>
    <w:rsid w:val="00CB214A"/>
    <w:rsid w:val="00CB6799"/>
    <w:rsid w:val="00CD0134"/>
    <w:rsid w:val="00CD0F53"/>
    <w:rsid w:val="00CD3730"/>
    <w:rsid w:val="00CE37A0"/>
    <w:rsid w:val="00CE3801"/>
    <w:rsid w:val="00CF0F75"/>
    <w:rsid w:val="00CF24E2"/>
    <w:rsid w:val="00D046BC"/>
    <w:rsid w:val="00D073D3"/>
    <w:rsid w:val="00D12218"/>
    <w:rsid w:val="00D209C7"/>
    <w:rsid w:val="00D219CB"/>
    <w:rsid w:val="00D27066"/>
    <w:rsid w:val="00D2749C"/>
    <w:rsid w:val="00D314B9"/>
    <w:rsid w:val="00D3385E"/>
    <w:rsid w:val="00D36932"/>
    <w:rsid w:val="00D434D2"/>
    <w:rsid w:val="00D44E65"/>
    <w:rsid w:val="00D56FC1"/>
    <w:rsid w:val="00D62CD8"/>
    <w:rsid w:val="00D664E9"/>
    <w:rsid w:val="00D75133"/>
    <w:rsid w:val="00D7528F"/>
    <w:rsid w:val="00D764D6"/>
    <w:rsid w:val="00D77BFA"/>
    <w:rsid w:val="00D8033C"/>
    <w:rsid w:val="00D8701C"/>
    <w:rsid w:val="00D93EE6"/>
    <w:rsid w:val="00D95C93"/>
    <w:rsid w:val="00DA0B93"/>
    <w:rsid w:val="00DA7AE9"/>
    <w:rsid w:val="00DA7B77"/>
    <w:rsid w:val="00DB02E9"/>
    <w:rsid w:val="00DB531C"/>
    <w:rsid w:val="00DB572C"/>
    <w:rsid w:val="00DC070D"/>
    <w:rsid w:val="00DC4C4E"/>
    <w:rsid w:val="00DC4F6C"/>
    <w:rsid w:val="00DC71CE"/>
    <w:rsid w:val="00DD20D5"/>
    <w:rsid w:val="00DD462F"/>
    <w:rsid w:val="00DD70BD"/>
    <w:rsid w:val="00DE209D"/>
    <w:rsid w:val="00E0419D"/>
    <w:rsid w:val="00E11451"/>
    <w:rsid w:val="00E21015"/>
    <w:rsid w:val="00E255A7"/>
    <w:rsid w:val="00E30272"/>
    <w:rsid w:val="00E31098"/>
    <w:rsid w:val="00E32028"/>
    <w:rsid w:val="00E338C2"/>
    <w:rsid w:val="00E347DF"/>
    <w:rsid w:val="00E35CC2"/>
    <w:rsid w:val="00E42DD8"/>
    <w:rsid w:val="00E51AE8"/>
    <w:rsid w:val="00E52A2B"/>
    <w:rsid w:val="00E54B30"/>
    <w:rsid w:val="00E616AF"/>
    <w:rsid w:val="00E65CB1"/>
    <w:rsid w:val="00E73CB5"/>
    <w:rsid w:val="00E821CF"/>
    <w:rsid w:val="00E82417"/>
    <w:rsid w:val="00E82754"/>
    <w:rsid w:val="00E91853"/>
    <w:rsid w:val="00E9263E"/>
    <w:rsid w:val="00E931FD"/>
    <w:rsid w:val="00E93E16"/>
    <w:rsid w:val="00E96ED8"/>
    <w:rsid w:val="00EA1744"/>
    <w:rsid w:val="00EA257C"/>
    <w:rsid w:val="00EA4ADB"/>
    <w:rsid w:val="00EA593C"/>
    <w:rsid w:val="00EA65A5"/>
    <w:rsid w:val="00EA6974"/>
    <w:rsid w:val="00EA73C8"/>
    <w:rsid w:val="00EB3D23"/>
    <w:rsid w:val="00EC6330"/>
    <w:rsid w:val="00ED27C2"/>
    <w:rsid w:val="00ED44B7"/>
    <w:rsid w:val="00ED5126"/>
    <w:rsid w:val="00EF104D"/>
    <w:rsid w:val="00EF388A"/>
    <w:rsid w:val="00F03FDE"/>
    <w:rsid w:val="00F054B3"/>
    <w:rsid w:val="00F1741A"/>
    <w:rsid w:val="00F26FE5"/>
    <w:rsid w:val="00F30761"/>
    <w:rsid w:val="00F30A1F"/>
    <w:rsid w:val="00F36855"/>
    <w:rsid w:val="00F37CAF"/>
    <w:rsid w:val="00F50A75"/>
    <w:rsid w:val="00F551EF"/>
    <w:rsid w:val="00F55658"/>
    <w:rsid w:val="00F602D1"/>
    <w:rsid w:val="00F60E9F"/>
    <w:rsid w:val="00F644CC"/>
    <w:rsid w:val="00F85FBE"/>
    <w:rsid w:val="00F91BDE"/>
    <w:rsid w:val="00F93603"/>
    <w:rsid w:val="00FA3BFB"/>
    <w:rsid w:val="00FA6143"/>
    <w:rsid w:val="00FA62CE"/>
    <w:rsid w:val="00FB290E"/>
    <w:rsid w:val="00FC1129"/>
    <w:rsid w:val="00FC3558"/>
    <w:rsid w:val="00FC3C58"/>
    <w:rsid w:val="00FC465A"/>
    <w:rsid w:val="00FD15D6"/>
    <w:rsid w:val="00FD57F1"/>
    <w:rsid w:val="00FD7255"/>
    <w:rsid w:val="00FE30E0"/>
    <w:rsid w:val="00FF198E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8B"/>
  </w:style>
  <w:style w:type="paragraph" w:styleId="Heading4">
    <w:name w:val="heading 4"/>
    <w:basedOn w:val="Normal"/>
    <w:link w:val="Heading4Char"/>
    <w:uiPriority w:val="9"/>
    <w:qFormat/>
    <w:rsid w:val="00A519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rsid w:val="007035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56246"/>
    <w:rPr>
      <w:sz w:val="24"/>
    </w:rPr>
  </w:style>
  <w:style w:type="paragraph" w:styleId="ListParagraph">
    <w:name w:val="List Paragraph"/>
    <w:basedOn w:val="Normal"/>
    <w:uiPriority w:val="34"/>
    <w:qFormat/>
    <w:rsid w:val="002455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0357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19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praksa">
    <w:name w:val="normalpraksa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a">
    <w:name w:val="naslovpropisa1a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70---podpododeljak-kurziv">
    <w:name w:val="wyq070---podpododeljak-kurziv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8B"/>
  </w:style>
  <w:style w:type="paragraph" w:styleId="Heading4">
    <w:name w:val="heading 4"/>
    <w:basedOn w:val="Normal"/>
    <w:link w:val="Heading4Char"/>
    <w:uiPriority w:val="9"/>
    <w:qFormat/>
    <w:rsid w:val="00A519D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rsid w:val="0070357D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56246"/>
    <w:rPr>
      <w:sz w:val="24"/>
    </w:rPr>
  </w:style>
  <w:style w:type="paragraph" w:styleId="ListParagraph">
    <w:name w:val="List Paragraph"/>
    <w:basedOn w:val="Normal"/>
    <w:uiPriority w:val="34"/>
    <w:qFormat/>
    <w:rsid w:val="0024554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70357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7035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19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praksa">
    <w:name w:val="normalpraksa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italic">
    <w:name w:val="normalcentaritalic"/>
    <w:basedOn w:val="Normal"/>
    <w:rsid w:val="00A519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1D27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propisa1a">
    <w:name w:val="naslovpropisa1a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70---podpododeljak-kurziv">
    <w:name w:val="wyq070---podpododeljak-kurziv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vuceni">
    <w:name w:val="uvuceni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223F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80E-59B3-4B54-8E0C-F636CB4D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10972</Words>
  <Characters>62545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</dc:creator>
  <cp:lastModifiedBy>Kristina Spasić</cp:lastModifiedBy>
  <cp:revision>7</cp:revision>
  <cp:lastPrinted>2016-01-20T10:31:00Z</cp:lastPrinted>
  <dcterms:created xsi:type="dcterms:W3CDTF">2016-01-19T12:52:00Z</dcterms:created>
  <dcterms:modified xsi:type="dcterms:W3CDTF">2016-01-20T10:31:00Z</dcterms:modified>
</cp:coreProperties>
</file>