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13" w:rsidRPr="00191518" w:rsidRDefault="0000024D" w:rsidP="00DD3ABB">
      <w:pPr>
        <w:spacing w:after="0"/>
        <w:ind w:right="-45"/>
        <w:jc w:val="center"/>
        <w:rPr>
          <w:rFonts w:ascii="Times New Roman" w:hAnsi="Times New Roman"/>
          <w:b/>
          <w:i/>
          <w:sz w:val="24"/>
          <w:szCs w:val="24"/>
          <w:lang w:val="sr-Latn-CS"/>
        </w:rPr>
      </w:pPr>
      <w:r w:rsidRPr="00191518">
        <w:rPr>
          <w:rFonts w:ascii="Times New Roman" w:hAnsi="Times New Roman"/>
          <w:b/>
          <w:i/>
          <w:sz w:val="24"/>
          <w:szCs w:val="24"/>
          <w:lang w:val="sr-Cyrl-RS"/>
        </w:rPr>
        <w:t>О</w:t>
      </w:r>
      <w:r w:rsidR="00DD3ABB" w:rsidRPr="00191518">
        <w:rPr>
          <w:rFonts w:ascii="Times New Roman" w:hAnsi="Times New Roman"/>
          <w:b/>
          <w:i/>
          <w:sz w:val="24"/>
          <w:szCs w:val="24"/>
          <w:lang w:val="sr-Cyrl-RS"/>
        </w:rPr>
        <w:t xml:space="preserve"> б р аз л о ж е њ е </w:t>
      </w:r>
      <w:bookmarkStart w:id="0" w:name="_GoBack"/>
      <w:bookmarkEnd w:id="0"/>
    </w:p>
    <w:p w:rsidR="00DD3ABB" w:rsidRPr="00191518" w:rsidRDefault="00BB176D" w:rsidP="003304B3">
      <w:pPr>
        <w:spacing w:after="0" w:line="240" w:lineRule="auto"/>
        <w:ind w:right="-340"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191518">
        <w:rPr>
          <w:rFonts w:ascii="Times New Roman" w:hAnsi="Times New Roman"/>
          <w:sz w:val="24"/>
          <w:szCs w:val="24"/>
          <w:lang w:val="ru-RU"/>
        </w:rPr>
        <w:t xml:space="preserve">Правни основ за доношење </w:t>
      </w:r>
      <w:r w:rsidRPr="00191518">
        <w:rPr>
          <w:rFonts w:ascii="Times New Roman" w:hAnsi="Times New Roman"/>
          <w:sz w:val="24"/>
          <w:szCs w:val="24"/>
          <w:lang w:val="sr-Cyrl-CS"/>
        </w:rPr>
        <w:t>Одлуке о</w:t>
      </w:r>
      <w:r w:rsidRPr="00191518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91518">
        <w:rPr>
          <w:rFonts w:ascii="Times New Roman" w:hAnsi="Times New Roman"/>
          <w:sz w:val="24"/>
          <w:szCs w:val="24"/>
          <w:lang w:val="sr-Cyrl-CS"/>
        </w:rPr>
        <w:t xml:space="preserve">изменама </w:t>
      </w:r>
      <w:r w:rsidR="00872808" w:rsidRPr="00191518">
        <w:rPr>
          <w:rFonts w:ascii="Times New Roman" w:hAnsi="Times New Roman"/>
          <w:sz w:val="24"/>
          <w:szCs w:val="24"/>
          <w:lang w:val="sr-Cyrl-CS"/>
        </w:rPr>
        <w:t>и допун</w:t>
      </w:r>
      <w:r w:rsidR="0091224A" w:rsidRPr="00191518">
        <w:rPr>
          <w:rFonts w:ascii="Times New Roman" w:hAnsi="Times New Roman"/>
          <w:sz w:val="24"/>
          <w:szCs w:val="24"/>
          <w:lang w:val="sr-Cyrl-CS"/>
        </w:rPr>
        <w:t>и</w:t>
      </w:r>
      <w:r w:rsidR="004419F9" w:rsidRPr="001915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91518">
        <w:rPr>
          <w:rFonts w:ascii="Times New Roman" w:hAnsi="Times New Roman"/>
          <w:sz w:val="24"/>
          <w:szCs w:val="24"/>
          <w:lang w:val="sr-Cyrl-CS"/>
        </w:rPr>
        <w:t xml:space="preserve">Одлуке о јавном градском и приградском превозу путника </w:t>
      </w:r>
      <w:r w:rsidRPr="00191518">
        <w:rPr>
          <w:rFonts w:ascii="Times New Roman" w:hAnsi="Times New Roman"/>
          <w:sz w:val="24"/>
          <w:szCs w:val="24"/>
          <w:lang w:val="sr-Latn-CS"/>
        </w:rPr>
        <w:t>на територији Града Ниша</w:t>
      </w:r>
      <w:r w:rsidRPr="00191518">
        <w:rPr>
          <w:rFonts w:ascii="Times New Roman" w:hAnsi="Times New Roman"/>
          <w:sz w:val="24"/>
          <w:szCs w:val="24"/>
          <w:lang w:val="ru-RU"/>
        </w:rPr>
        <w:t xml:space="preserve"> је </w:t>
      </w:r>
      <w:r w:rsidRPr="00191518">
        <w:rPr>
          <w:rFonts w:ascii="Times New Roman" w:hAnsi="Times New Roman"/>
          <w:sz w:val="24"/>
          <w:szCs w:val="24"/>
          <w:lang w:val="ru-RU" w:eastAsia="sr-Cyrl-CS"/>
        </w:rPr>
        <w:t>члан</w:t>
      </w:r>
      <w:r w:rsidRPr="00191518">
        <w:rPr>
          <w:rFonts w:ascii="Times New Roman" w:hAnsi="Times New Roman"/>
          <w:sz w:val="24"/>
          <w:szCs w:val="24"/>
          <w:lang w:val="sr-Latn-CS" w:eastAsia="sr-Cyrl-CS"/>
        </w:rPr>
        <w:t xml:space="preserve"> 13 </w:t>
      </w:r>
      <w:r w:rsidRPr="00191518">
        <w:rPr>
          <w:rFonts w:ascii="Times New Roman" w:hAnsi="Times New Roman"/>
          <w:sz w:val="24"/>
          <w:szCs w:val="24"/>
          <w:lang w:val="ru-RU" w:eastAsia="sr-Cyrl-CS"/>
        </w:rPr>
        <w:t>Закона</w:t>
      </w:r>
      <w:r w:rsidRPr="00191518">
        <w:rPr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191518">
        <w:rPr>
          <w:rFonts w:ascii="Times New Roman" w:hAnsi="Times New Roman"/>
          <w:sz w:val="24"/>
          <w:szCs w:val="24"/>
          <w:lang w:val="ru-RU" w:eastAsia="sr-Cyrl-CS"/>
        </w:rPr>
        <w:t>о</w:t>
      </w:r>
      <w:r w:rsidRPr="00191518">
        <w:rPr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191518">
        <w:rPr>
          <w:rFonts w:ascii="Times New Roman" w:hAnsi="Times New Roman"/>
          <w:sz w:val="24"/>
          <w:szCs w:val="24"/>
          <w:lang w:val="ru-RU" w:eastAsia="sr-Cyrl-CS"/>
        </w:rPr>
        <w:t>комуналним</w:t>
      </w:r>
      <w:r w:rsidRPr="00191518">
        <w:rPr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191518">
        <w:rPr>
          <w:rFonts w:ascii="Times New Roman" w:hAnsi="Times New Roman"/>
          <w:sz w:val="24"/>
          <w:szCs w:val="24"/>
          <w:lang w:val="ru-RU" w:eastAsia="sr-Cyrl-CS"/>
        </w:rPr>
        <w:t>делатностима</w:t>
      </w:r>
      <w:r w:rsidRPr="00191518">
        <w:rPr>
          <w:rFonts w:ascii="Times New Roman" w:hAnsi="Times New Roman"/>
          <w:sz w:val="24"/>
          <w:szCs w:val="24"/>
          <w:lang w:val="sr-Latn-CS" w:eastAsia="sr-Cyrl-CS"/>
        </w:rPr>
        <w:t xml:space="preserve"> (''</w:t>
      </w:r>
      <w:r w:rsidRPr="00191518">
        <w:rPr>
          <w:rFonts w:ascii="Times New Roman" w:hAnsi="Times New Roman"/>
          <w:sz w:val="24"/>
          <w:szCs w:val="24"/>
          <w:lang w:val="ru-RU" w:eastAsia="sr-Cyrl-CS"/>
        </w:rPr>
        <w:t>Службени</w:t>
      </w:r>
      <w:r w:rsidRPr="00191518">
        <w:rPr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191518">
        <w:rPr>
          <w:rFonts w:ascii="Times New Roman" w:hAnsi="Times New Roman"/>
          <w:sz w:val="24"/>
          <w:szCs w:val="24"/>
          <w:lang w:val="ru-RU" w:eastAsia="sr-Cyrl-CS"/>
        </w:rPr>
        <w:t>гласник</w:t>
      </w:r>
      <w:r w:rsidRPr="00191518">
        <w:rPr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191518">
        <w:rPr>
          <w:rFonts w:ascii="Times New Roman" w:hAnsi="Times New Roman"/>
          <w:sz w:val="24"/>
          <w:szCs w:val="24"/>
          <w:lang w:val="ru-RU" w:eastAsia="sr-Cyrl-CS"/>
        </w:rPr>
        <w:t>Републике</w:t>
      </w:r>
      <w:r w:rsidRPr="00191518">
        <w:rPr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191518">
        <w:rPr>
          <w:rFonts w:ascii="Times New Roman" w:hAnsi="Times New Roman"/>
          <w:sz w:val="24"/>
          <w:szCs w:val="24"/>
          <w:lang w:val="ru-RU" w:eastAsia="sr-Cyrl-CS"/>
        </w:rPr>
        <w:t>Србије</w:t>
      </w:r>
      <w:r w:rsidRPr="00191518">
        <w:rPr>
          <w:rFonts w:ascii="Times New Roman" w:hAnsi="Times New Roman"/>
          <w:sz w:val="24"/>
          <w:szCs w:val="24"/>
          <w:lang w:val="sr-Latn-CS" w:eastAsia="sr-Cyrl-CS"/>
        </w:rPr>
        <w:t xml:space="preserve">'', </w:t>
      </w:r>
      <w:r w:rsidRPr="00191518">
        <w:rPr>
          <w:rFonts w:ascii="Times New Roman" w:hAnsi="Times New Roman"/>
          <w:sz w:val="24"/>
          <w:szCs w:val="24"/>
          <w:lang w:val="ru-RU" w:eastAsia="sr-Cyrl-CS"/>
        </w:rPr>
        <w:t>број</w:t>
      </w:r>
      <w:r w:rsidRPr="00191518">
        <w:rPr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191518">
        <w:rPr>
          <w:rFonts w:ascii="Times New Roman" w:hAnsi="Times New Roman"/>
          <w:sz w:val="24"/>
          <w:szCs w:val="24"/>
          <w:lang w:val="sr-Cyrl-CS" w:eastAsia="sr-Cyrl-CS"/>
        </w:rPr>
        <w:t>88/2011</w:t>
      </w:r>
      <w:r w:rsidRPr="00191518">
        <w:rPr>
          <w:rFonts w:ascii="Times New Roman" w:hAnsi="Times New Roman"/>
          <w:sz w:val="24"/>
          <w:szCs w:val="24"/>
          <w:lang w:val="sr-Latn-CS" w:eastAsia="sr-Cyrl-CS"/>
        </w:rPr>
        <w:t>)</w:t>
      </w:r>
      <w:r w:rsidRPr="00191518">
        <w:rPr>
          <w:rFonts w:ascii="Times New Roman" w:hAnsi="Times New Roman"/>
          <w:sz w:val="24"/>
          <w:szCs w:val="24"/>
          <w:lang w:val="sr-Cyrl-CS" w:eastAsia="sr-Cyrl-CS"/>
        </w:rPr>
        <w:t xml:space="preserve">, којим је прописано да </w:t>
      </w:r>
      <w:r w:rsidRPr="00191518">
        <w:rPr>
          <w:rFonts w:ascii="Times New Roman" w:hAnsi="Times New Roman"/>
          <w:sz w:val="24"/>
          <w:szCs w:val="24"/>
          <w:lang w:val="sr-Cyrl-CS"/>
        </w:rPr>
        <w:t>с</w:t>
      </w:r>
      <w:r w:rsidRPr="00191518">
        <w:rPr>
          <w:rFonts w:ascii="Times New Roman" w:hAnsi="Times New Roman"/>
          <w:sz w:val="24"/>
          <w:szCs w:val="24"/>
          <w:lang w:val="ru-RU"/>
        </w:rPr>
        <w:t>купштина јединице локалне самоуправе одлукама прописује начин обављања комуналне делатности, као и општа и посебна права и обавезе вршилаца комуналне делатности и корисника услуга на својој територији</w:t>
      </w:r>
      <w:r w:rsidR="008D2FAE" w:rsidRPr="00191518">
        <w:rPr>
          <w:rFonts w:ascii="Times New Roman" w:hAnsi="Times New Roman"/>
          <w:sz w:val="24"/>
          <w:szCs w:val="24"/>
          <w:lang w:val="ru-RU"/>
        </w:rPr>
        <w:t>.</w:t>
      </w:r>
    </w:p>
    <w:p w:rsidR="00571513" w:rsidRPr="00191518" w:rsidRDefault="00BB176D" w:rsidP="003304B3">
      <w:pPr>
        <w:spacing w:after="0" w:line="240" w:lineRule="auto"/>
        <w:ind w:right="-34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91518">
        <w:rPr>
          <w:rFonts w:ascii="Times New Roman" w:hAnsi="Times New Roman"/>
          <w:sz w:val="24"/>
          <w:szCs w:val="24"/>
          <w:lang w:val="sr-Cyrl-CS" w:eastAsia="sr-Cyrl-CS"/>
        </w:rPr>
        <w:t xml:space="preserve">Нацртом Одлуке о изменама </w:t>
      </w:r>
      <w:r w:rsidR="004419F9" w:rsidRPr="00191518">
        <w:rPr>
          <w:rFonts w:ascii="Times New Roman" w:hAnsi="Times New Roman"/>
          <w:sz w:val="24"/>
          <w:szCs w:val="24"/>
          <w:lang w:val="sr-Cyrl-CS" w:eastAsia="sr-Cyrl-CS"/>
        </w:rPr>
        <w:t>и допун</w:t>
      </w:r>
      <w:r w:rsidR="0091224A" w:rsidRPr="00191518">
        <w:rPr>
          <w:rFonts w:ascii="Times New Roman" w:hAnsi="Times New Roman"/>
          <w:sz w:val="24"/>
          <w:szCs w:val="24"/>
          <w:lang w:val="sr-Cyrl-CS" w:eastAsia="sr-Cyrl-CS"/>
        </w:rPr>
        <w:t>и</w:t>
      </w:r>
      <w:r w:rsidR="004419F9" w:rsidRPr="00191518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191518">
        <w:rPr>
          <w:rFonts w:ascii="Times New Roman" w:hAnsi="Times New Roman"/>
          <w:sz w:val="24"/>
          <w:szCs w:val="24"/>
          <w:lang w:val="sr-Cyrl-CS" w:eastAsia="sr-Cyrl-CS"/>
        </w:rPr>
        <w:t>Одлуке</w:t>
      </w:r>
      <w:r w:rsidRPr="00191518">
        <w:rPr>
          <w:rFonts w:ascii="Times New Roman" w:hAnsi="Times New Roman"/>
          <w:sz w:val="24"/>
          <w:szCs w:val="24"/>
          <w:lang w:val="sr-Cyrl-CS"/>
        </w:rPr>
        <w:t xml:space="preserve"> о јавном градском и приградском превозу путника </w:t>
      </w:r>
      <w:r w:rsidRPr="00191518">
        <w:rPr>
          <w:rFonts w:ascii="Times New Roman" w:hAnsi="Times New Roman"/>
          <w:sz w:val="24"/>
          <w:szCs w:val="24"/>
          <w:lang w:val="sr-Latn-CS"/>
        </w:rPr>
        <w:t>на територији Града Ниша</w:t>
      </w:r>
      <w:r w:rsidRPr="00191518">
        <w:rPr>
          <w:rFonts w:ascii="Times New Roman" w:hAnsi="Times New Roman"/>
          <w:sz w:val="24"/>
          <w:szCs w:val="24"/>
          <w:lang w:val="sr-Cyrl-CS"/>
        </w:rPr>
        <w:t>, који је израђен на предлог ЈКП Дирекција за јавни превоз Града Ниша</w:t>
      </w:r>
      <w:r w:rsidR="00872808" w:rsidRPr="00191518">
        <w:rPr>
          <w:rFonts w:ascii="Times New Roman" w:hAnsi="Times New Roman"/>
          <w:sz w:val="24"/>
          <w:szCs w:val="24"/>
          <w:lang w:val="sr-Cyrl-CS"/>
        </w:rPr>
        <w:t xml:space="preserve"> и Одељења комуналне полиције</w:t>
      </w:r>
      <w:r w:rsidR="003561A8" w:rsidRPr="0019151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72808" w:rsidRPr="00191518">
        <w:rPr>
          <w:rFonts w:ascii="Times New Roman" w:hAnsi="Times New Roman"/>
          <w:sz w:val="24"/>
          <w:szCs w:val="24"/>
          <w:lang w:val="sr-Cyrl-CS"/>
        </w:rPr>
        <w:t xml:space="preserve"> најпре је </w:t>
      </w:r>
      <w:r w:rsidR="003561A8" w:rsidRPr="00191518">
        <w:rPr>
          <w:rFonts w:ascii="Times New Roman" w:hAnsi="Times New Roman"/>
          <w:sz w:val="24"/>
          <w:szCs w:val="24"/>
          <w:lang w:val="sr-Cyrl-CS"/>
        </w:rPr>
        <w:t xml:space="preserve">чланом 24 </w:t>
      </w:r>
      <w:r w:rsidR="00E90422" w:rsidRPr="00191518">
        <w:rPr>
          <w:rFonts w:ascii="Times New Roman" w:hAnsi="Times New Roman"/>
          <w:sz w:val="24"/>
          <w:szCs w:val="24"/>
          <w:lang w:val="sr-Cyrl-CS"/>
        </w:rPr>
        <w:t xml:space="preserve">прописана могућност  да се путницима који имају </w:t>
      </w:r>
      <w:r w:rsidR="00E90422" w:rsidRPr="00191518">
        <w:rPr>
          <w:rFonts w:ascii="Times New Roman" w:hAnsi="Times New Roman"/>
          <w:sz w:val="24"/>
          <w:szCs w:val="24"/>
          <w:lang w:val="sr-Cyrl-RS"/>
        </w:rPr>
        <w:t xml:space="preserve">месечну или полумесечну карту или легитимацију за бесплатну вожњу, али је у моменту контроле </w:t>
      </w:r>
      <w:r w:rsidR="006F1127" w:rsidRPr="00191518">
        <w:rPr>
          <w:rFonts w:ascii="Times New Roman" w:hAnsi="Times New Roman"/>
          <w:sz w:val="24"/>
          <w:szCs w:val="24"/>
          <w:lang w:val="sr-Cyrl-RS"/>
        </w:rPr>
        <w:t xml:space="preserve">нису </w:t>
      </w:r>
      <w:r w:rsidR="00E90422" w:rsidRPr="00191518">
        <w:rPr>
          <w:rFonts w:ascii="Times New Roman" w:hAnsi="Times New Roman"/>
          <w:sz w:val="24"/>
          <w:szCs w:val="24"/>
          <w:lang w:val="sr-Cyrl-RS"/>
        </w:rPr>
        <w:t>имали код себе, издата опомена за плаћање доплатне карте</w:t>
      </w:r>
      <w:r w:rsidR="006F1127" w:rsidRPr="00191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74CD">
        <w:rPr>
          <w:rFonts w:ascii="Times New Roman" w:hAnsi="Times New Roman"/>
          <w:sz w:val="24"/>
          <w:szCs w:val="24"/>
          <w:lang w:val="sr-Cyrl-RS"/>
        </w:rPr>
        <w:t>поништи</w:t>
      </w:r>
      <w:r w:rsidR="00E90422" w:rsidRPr="00191518">
        <w:rPr>
          <w:rFonts w:ascii="Times New Roman" w:hAnsi="Times New Roman"/>
          <w:sz w:val="24"/>
          <w:szCs w:val="24"/>
          <w:lang w:val="sr-Cyrl-RS"/>
        </w:rPr>
        <w:t>, на основу захтева за рекламацију</w:t>
      </w:r>
      <w:r w:rsidR="006F1127" w:rsidRPr="00191518">
        <w:rPr>
          <w:rFonts w:ascii="Times New Roman" w:hAnsi="Times New Roman"/>
          <w:sz w:val="24"/>
          <w:szCs w:val="24"/>
          <w:lang w:val="sr-Cyrl-RS"/>
        </w:rPr>
        <w:t>, и достављене важеће исправе купљене најмање дан раније пре извршене контроле.</w:t>
      </w:r>
      <w:r w:rsidR="00E90422" w:rsidRPr="00191518">
        <w:rPr>
          <w:rFonts w:ascii="Times New Roman" w:hAnsi="Times New Roman"/>
          <w:sz w:val="24"/>
          <w:szCs w:val="24"/>
          <w:lang w:val="sr-Cyrl-RS"/>
        </w:rPr>
        <w:t xml:space="preserve"> Овакво решење је заснова</w:t>
      </w:r>
      <w:r w:rsidR="0091224A" w:rsidRPr="00191518">
        <w:rPr>
          <w:rFonts w:ascii="Times New Roman" w:hAnsi="Times New Roman"/>
          <w:sz w:val="24"/>
          <w:szCs w:val="24"/>
          <w:lang w:val="sr-Cyrl-RS"/>
        </w:rPr>
        <w:t>н</w:t>
      </w:r>
      <w:r w:rsidR="00E90422" w:rsidRPr="00191518">
        <w:rPr>
          <w:rFonts w:ascii="Times New Roman" w:hAnsi="Times New Roman"/>
          <w:sz w:val="24"/>
          <w:szCs w:val="24"/>
          <w:lang w:val="sr-Cyrl-RS"/>
        </w:rPr>
        <w:t>о и на захтеву  У</w:t>
      </w:r>
      <w:r w:rsidR="00872808" w:rsidRPr="00191518">
        <w:rPr>
          <w:rFonts w:ascii="Times New Roman" w:hAnsi="Times New Roman"/>
          <w:sz w:val="24"/>
          <w:szCs w:val="24"/>
          <w:lang w:val="sr-Cyrl-RS"/>
        </w:rPr>
        <w:t>дружењ</w:t>
      </w:r>
      <w:r w:rsidR="00E90422" w:rsidRPr="00191518">
        <w:rPr>
          <w:rFonts w:ascii="Times New Roman" w:hAnsi="Times New Roman"/>
          <w:sz w:val="24"/>
          <w:szCs w:val="24"/>
          <w:lang w:val="sr-Cyrl-RS"/>
        </w:rPr>
        <w:t>а</w:t>
      </w:r>
      <w:r w:rsidR="00872808" w:rsidRPr="00191518">
        <w:rPr>
          <w:rFonts w:ascii="Times New Roman" w:hAnsi="Times New Roman"/>
          <w:sz w:val="24"/>
          <w:szCs w:val="24"/>
          <w:lang w:val="sr-Cyrl-RS"/>
        </w:rPr>
        <w:t xml:space="preserve"> за заштиту потрошача „Форум“ из Ниша</w:t>
      </w:r>
      <w:r w:rsidR="00E90422" w:rsidRPr="00191518">
        <w:rPr>
          <w:rFonts w:ascii="Times New Roman" w:hAnsi="Times New Roman"/>
          <w:sz w:val="24"/>
          <w:szCs w:val="24"/>
          <w:lang w:val="sr-Cyrl-RS"/>
        </w:rPr>
        <w:t>, које је  покренуло</w:t>
      </w:r>
      <w:r w:rsidR="00872808" w:rsidRPr="00191518">
        <w:rPr>
          <w:rFonts w:ascii="Times New Roman" w:hAnsi="Times New Roman"/>
          <w:sz w:val="24"/>
          <w:szCs w:val="24"/>
          <w:lang w:val="sr-Cyrl-RS"/>
        </w:rPr>
        <w:t xml:space="preserve">  иницијативу да путници који су </w:t>
      </w:r>
      <w:r w:rsidR="00E90422" w:rsidRPr="00191518">
        <w:rPr>
          <w:rFonts w:ascii="Times New Roman" w:hAnsi="Times New Roman"/>
          <w:sz w:val="24"/>
          <w:szCs w:val="24"/>
          <w:lang w:val="sr-Cyrl-RS"/>
        </w:rPr>
        <w:t>унапред платили</w:t>
      </w:r>
      <w:r w:rsidR="00872808" w:rsidRPr="00191518">
        <w:rPr>
          <w:rFonts w:ascii="Times New Roman" w:hAnsi="Times New Roman"/>
          <w:sz w:val="24"/>
          <w:szCs w:val="24"/>
          <w:lang w:val="sr-Cyrl-RS"/>
        </w:rPr>
        <w:t xml:space="preserve"> за услугу превоза </w:t>
      </w:r>
      <w:r w:rsidR="00E90422" w:rsidRPr="00191518">
        <w:rPr>
          <w:rFonts w:ascii="Times New Roman" w:hAnsi="Times New Roman"/>
          <w:sz w:val="24"/>
          <w:szCs w:val="24"/>
          <w:lang w:val="sr-Cyrl-RS"/>
        </w:rPr>
        <w:t>треба да буду</w:t>
      </w:r>
      <w:r w:rsidR="00872808" w:rsidRPr="00191518">
        <w:rPr>
          <w:rFonts w:ascii="Times New Roman" w:hAnsi="Times New Roman"/>
          <w:sz w:val="24"/>
          <w:szCs w:val="24"/>
          <w:lang w:val="sr-Cyrl-RS"/>
        </w:rPr>
        <w:t xml:space="preserve"> ослобођен</w:t>
      </w:r>
      <w:r w:rsidR="00E90422" w:rsidRPr="00191518">
        <w:rPr>
          <w:rFonts w:ascii="Times New Roman" w:hAnsi="Times New Roman"/>
          <w:sz w:val="24"/>
          <w:szCs w:val="24"/>
          <w:lang w:val="sr-Cyrl-RS"/>
        </w:rPr>
        <w:t>и</w:t>
      </w:r>
      <w:r w:rsidR="00872808" w:rsidRPr="00191518">
        <w:rPr>
          <w:rFonts w:ascii="Times New Roman" w:hAnsi="Times New Roman"/>
          <w:sz w:val="24"/>
          <w:szCs w:val="24"/>
          <w:lang w:val="sr-Cyrl-RS"/>
        </w:rPr>
        <w:t xml:space="preserve"> обавезе плаћања доплатне карте.</w:t>
      </w:r>
      <w:r w:rsidR="000C1598" w:rsidRPr="00191518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C1598" w:rsidRPr="00191518" w:rsidRDefault="003561A8" w:rsidP="003304B3">
      <w:pPr>
        <w:spacing w:after="0" w:line="240" w:lineRule="auto"/>
        <w:ind w:right="-34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91518">
        <w:rPr>
          <w:rFonts w:ascii="Times New Roman" w:hAnsi="Times New Roman"/>
          <w:sz w:val="24"/>
          <w:szCs w:val="24"/>
          <w:lang w:val="sr-Cyrl-RS"/>
        </w:rPr>
        <w:t xml:space="preserve">Такође, у наведеном смислу је и Заштитница грађана затражила измену Одлуке, односно уважавање рекламација грађана  који у тренутку контроле немају код себе возну карту односно исправу на основу које </w:t>
      </w:r>
      <w:r w:rsidR="000C1598" w:rsidRPr="00191518">
        <w:rPr>
          <w:rFonts w:ascii="Times New Roman" w:hAnsi="Times New Roman"/>
          <w:sz w:val="24"/>
          <w:szCs w:val="24"/>
          <w:lang w:val="sr-Cyrl-RS"/>
        </w:rPr>
        <w:t>имају право на бесплатан превоз, уколико исту приликом подношења захтева за рекламац</w:t>
      </w:r>
      <w:r w:rsidR="000E5CCB" w:rsidRPr="00191518">
        <w:rPr>
          <w:rFonts w:ascii="Times New Roman" w:hAnsi="Times New Roman"/>
          <w:sz w:val="24"/>
          <w:szCs w:val="24"/>
          <w:lang w:val="sr-Cyrl-RS"/>
        </w:rPr>
        <w:t>и</w:t>
      </w:r>
      <w:r w:rsidR="000C1598" w:rsidRPr="00191518">
        <w:rPr>
          <w:rFonts w:ascii="Times New Roman" w:hAnsi="Times New Roman"/>
          <w:sz w:val="24"/>
          <w:szCs w:val="24"/>
          <w:lang w:val="sr-Cyrl-RS"/>
        </w:rPr>
        <w:t>ју доставе на увид.</w:t>
      </w:r>
    </w:p>
    <w:p w:rsidR="00140046" w:rsidRPr="00140046" w:rsidRDefault="00495C79" w:rsidP="003304B3">
      <w:pPr>
        <w:spacing w:after="0" w:line="240" w:lineRule="auto"/>
        <w:ind w:right="-34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304B3">
        <w:rPr>
          <w:rFonts w:ascii="Times New Roman" w:hAnsi="Times New Roman"/>
          <w:sz w:val="24"/>
          <w:szCs w:val="24"/>
          <w:lang w:val="sr-Cyrl-CS"/>
        </w:rPr>
        <w:t xml:space="preserve">У наведеној Одлуци изменом члана 28 </w:t>
      </w:r>
      <w:r w:rsidR="00140046" w:rsidRPr="003304B3">
        <w:rPr>
          <w:rFonts w:ascii="Times New Roman" w:hAnsi="Times New Roman"/>
          <w:sz w:val="24"/>
          <w:szCs w:val="24"/>
          <w:lang w:val="sr-Cyrl-CS"/>
        </w:rPr>
        <w:t xml:space="preserve">којим су прописане забране понашања путника у аутобусу, </w:t>
      </w:r>
      <w:r w:rsidRPr="003304B3">
        <w:rPr>
          <w:rFonts w:ascii="Times New Roman" w:hAnsi="Times New Roman"/>
          <w:sz w:val="24"/>
          <w:szCs w:val="24"/>
          <w:lang w:val="sr-Cyrl-CS"/>
        </w:rPr>
        <w:t xml:space="preserve">између осталих и увођење животиња у аутобус, извршено је </w:t>
      </w:r>
      <w:r w:rsidR="00140046" w:rsidRPr="003304B3">
        <w:rPr>
          <w:rFonts w:ascii="Times New Roman" w:hAnsi="Times New Roman"/>
          <w:sz w:val="24"/>
          <w:szCs w:val="24"/>
          <w:lang w:val="sr-Cyrl-CS"/>
        </w:rPr>
        <w:t>усаглаш</w:t>
      </w:r>
      <w:r w:rsidRPr="003304B3">
        <w:rPr>
          <w:rFonts w:ascii="Times New Roman" w:hAnsi="Times New Roman"/>
          <w:sz w:val="24"/>
          <w:szCs w:val="24"/>
          <w:lang w:val="sr-Cyrl-CS"/>
        </w:rPr>
        <w:t>авање</w:t>
      </w:r>
      <w:r w:rsidR="00140046" w:rsidRPr="003304B3">
        <w:rPr>
          <w:rFonts w:ascii="Times New Roman" w:hAnsi="Times New Roman"/>
          <w:sz w:val="24"/>
          <w:szCs w:val="24"/>
          <w:lang w:val="sr-Cyrl-CS"/>
        </w:rPr>
        <w:t xml:space="preserve"> са одредбама Закона о кретању уз помоћ пса водича </w:t>
      </w:r>
      <w:r w:rsidR="00140046" w:rsidRPr="003304B3">
        <w:rPr>
          <w:rFonts w:ascii="Times New Roman" w:hAnsi="Times New Roman"/>
          <w:color w:val="000000"/>
          <w:sz w:val="24"/>
          <w:szCs w:val="24"/>
          <w:lang w:val="sr-Cyrl-RS"/>
        </w:rPr>
        <w:t>(“Службени гласник РС“, бр. 29/2015) којим је прописано да о</w:t>
      </w:r>
      <w:r w:rsidR="00140046" w:rsidRPr="003304B3">
        <w:rPr>
          <w:rFonts w:ascii="Times New Roman" w:hAnsi="Times New Roman"/>
          <w:sz w:val="24"/>
          <w:szCs w:val="24"/>
          <w:lang w:val="ru-RU"/>
        </w:rPr>
        <w:t>соба која се креће уз помоћ пса водича има право на коришћење свих превозних средстава у јавном превозу,</w:t>
      </w:r>
      <w:r w:rsidRPr="003304B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0046" w:rsidRPr="003304B3">
        <w:rPr>
          <w:rFonts w:ascii="Times New Roman" w:hAnsi="Times New Roman"/>
          <w:sz w:val="24"/>
          <w:szCs w:val="24"/>
          <w:lang w:val="ru-RU"/>
        </w:rPr>
        <w:t xml:space="preserve">под којим се подразумева и градски превоз, </w:t>
      </w:r>
      <w:r w:rsidRPr="003304B3">
        <w:rPr>
          <w:rFonts w:ascii="Times New Roman" w:hAnsi="Times New Roman"/>
          <w:sz w:val="24"/>
          <w:szCs w:val="24"/>
          <w:lang w:val="ru-RU"/>
        </w:rPr>
        <w:t>и да о</w:t>
      </w:r>
      <w:r w:rsidR="00140046" w:rsidRPr="003304B3">
        <w:rPr>
          <w:rFonts w:ascii="Times New Roman" w:hAnsi="Times New Roman"/>
          <w:sz w:val="24"/>
          <w:szCs w:val="24"/>
          <w:lang w:val="ru-RU"/>
        </w:rPr>
        <w:t>соба која се креће уз помоћ пса водича не плаћа возну карту за пса водича, без обзира на смер и дужину пута на територији Републике Србије.</w:t>
      </w:r>
    </w:p>
    <w:p w:rsidR="00191518" w:rsidRPr="00191518" w:rsidRDefault="00071912" w:rsidP="003304B3">
      <w:pPr>
        <w:spacing w:after="0" w:line="240" w:lineRule="auto"/>
        <w:ind w:right="-340" w:firstLine="708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191518">
        <w:rPr>
          <w:rFonts w:ascii="Times New Roman" w:eastAsia="Lucida Sans Unicode" w:hAnsi="Times New Roman"/>
          <w:color w:val="000000"/>
          <w:sz w:val="24"/>
          <w:szCs w:val="24"/>
          <w:lang w:val="sr-Cyrl-RS" w:bidi="en-US"/>
        </w:rPr>
        <w:t xml:space="preserve">Законом о прекршајима </w:t>
      </w:r>
      <w:r w:rsidRPr="0019151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(“Службени гласник РС“, бр.65/13) који је ступио на снагу 01.03.2014. године уведен је и институт прекршајног налога у области прекршајних санкција, па је, ради омогућавања овлашћеним лицима, тј. инспекцијским органима и комуналној полицији, да у складу са законом, издају прекршајне налоге, одлуком прописано да се за поједине прекршаје, изриче казна у фиксном износу. </w:t>
      </w:r>
      <w:r w:rsidR="00CC319B" w:rsidRPr="0019151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Прекршајни налози су  прописани за </w:t>
      </w:r>
      <w:r w:rsidRPr="0019151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понашања путника </w:t>
      </w:r>
      <w:r w:rsidR="00CC319B" w:rsidRPr="00191518">
        <w:rPr>
          <w:rFonts w:ascii="Times New Roman" w:hAnsi="Times New Roman"/>
          <w:color w:val="000000"/>
          <w:sz w:val="24"/>
          <w:szCs w:val="24"/>
          <w:lang w:val="sr-Cyrl-RS"/>
        </w:rPr>
        <w:t>у аутобусу, која се сматрају забрањеним (члан 28), као и у случајевима недостатака информација, односно обележја у возилима, којим</w:t>
      </w:r>
      <w:r w:rsidR="005E74CD">
        <w:rPr>
          <w:rFonts w:ascii="Times New Roman" w:hAnsi="Times New Roman"/>
          <w:color w:val="000000"/>
          <w:sz w:val="24"/>
          <w:szCs w:val="24"/>
          <w:lang w:val="sr-Cyrl-RS"/>
        </w:rPr>
        <w:t>а</w:t>
      </w:r>
      <w:r w:rsidR="00CC319B" w:rsidRPr="0019151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се обавља </w:t>
      </w:r>
      <w:r w:rsidR="005E74CD">
        <w:rPr>
          <w:rFonts w:ascii="Times New Roman" w:hAnsi="Times New Roman"/>
          <w:color w:val="000000"/>
          <w:sz w:val="24"/>
          <w:szCs w:val="24"/>
          <w:lang w:val="sr-Cyrl-RS"/>
        </w:rPr>
        <w:t>комунална делатност градског и приградског превоза путника</w:t>
      </w:r>
      <w:r w:rsidR="00191518" w:rsidRPr="0019151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(члан 36)</w:t>
      </w:r>
      <w:r w:rsidR="00CC319B" w:rsidRPr="0019151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</w:p>
    <w:p w:rsidR="00071912" w:rsidRPr="00191518" w:rsidRDefault="00071912" w:rsidP="003304B3">
      <w:pPr>
        <w:spacing w:after="0" w:line="240" w:lineRule="auto"/>
        <w:ind w:right="-340"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191518">
        <w:rPr>
          <w:rFonts w:ascii="Times New Roman" w:eastAsia="Lucida Sans Unicode" w:hAnsi="Times New Roman"/>
          <w:color w:val="000000"/>
          <w:sz w:val="24"/>
          <w:szCs w:val="24"/>
          <w:lang w:val="sr-Cyrl-RS" w:bidi="en-US"/>
        </w:rPr>
        <w:t>Применом прекршајног налога постиже се превентивно дејство у циљу спречавањ</w:t>
      </w:r>
      <w:r w:rsidR="00191518" w:rsidRPr="00191518">
        <w:rPr>
          <w:rFonts w:ascii="Times New Roman" w:eastAsia="Lucida Sans Unicode" w:hAnsi="Times New Roman"/>
          <w:color w:val="000000"/>
          <w:sz w:val="24"/>
          <w:szCs w:val="24"/>
          <w:lang w:val="sr-Cyrl-RS" w:bidi="en-US"/>
        </w:rPr>
        <w:t>а</w:t>
      </w:r>
      <w:r w:rsidRPr="00191518">
        <w:rPr>
          <w:rFonts w:ascii="Times New Roman" w:eastAsia="Lucida Sans Unicode" w:hAnsi="Times New Roman"/>
          <w:color w:val="000000"/>
          <w:sz w:val="24"/>
          <w:szCs w:val="24"/>
          <w:lang w:val="sr-Cyrl-RS" w:bidi="en-US"/>
        </w:rPr>
        <w:t xml:space="preserve"> чињења прекршаја, и доприноси растерећењу рада прекршајног суда, у смислу да се за теже прекршаје подноси захтев </w:t>
      </w:r>
      <w:r w:rsidR="00191518" w:rsidRPr="00191518">
        <w:rPr>
          <w:rFonts w:ascii="Times New Roman" w:eastAsia="Lucida Sans Unicode" w:hAnsi="Times New Roman"/>
          <w:color w:val="000000"/>
          <w:sz w:val="24"/>
          <w:szCs w:val="24"/>
          <w:lang w:val="sr-Cyrl-RS" w:bidi="en-US"/>
        </w:rPr>
        <w:t xml:space="preserve">суду </w:t>
      </w:r>
      <w:r w:rsidRPr="00191518">
        <w:rPr>
          <w:rFonts w:ascii="Times New Roman" w:eastAsia="Lucida Sans Unicode" w:hAnsi="Times New Roman"/>
          <w:color w:val="000000"/>
          <w:sz w:val="24"/>
          <w:szCs w:val="24"/>
          <w:lang w:val="sr-Cyrl-RS" w:bidi="en-US"/>
        </w:rPr>
        <w:t xml:space="preserve">за </w:t>
      </w:r>
      <w:r w:rsidR="00191518" w:rsidRPr="00191518">
        <w:rPr>
          <w:rFonts w:ascii="Times New Roman" w:eastAsia="Lucida Sans Unicode" w:hAnsi="Times New Roman"/>
          <w:color w:val="000000"/>
          <w:sz w:val="24"/>
          <w:szCs w:val="24"/>
          <w:lang w:val="sr-Cyrl-RS" w:bidi="en-US"/>
        </w:rPr>
        <w:t xml:space="preserve">покретање прекршајног поступка, док ће </w:t>
      </w:r>
      <w:r w:rsidR="005E74CD">
        <w:rPr>
          <w:rFonts w:ascii="Times New Roman" w:eastAsia="Lucida Sans Unicode" w:hAnsi="Times New Roman"/>
          <w:color w:val="000000"/>
          <w:sz w:val="24"/>
          <w:szCs w:val="24"/>
          <w:lang w:val="sr-Cyrl-RS" w:bidi="en-US"/>
        </w:rPr>
        <w:t xml:space="preserve">за поједине прекршаје </w:t>
      </w:r>
      <w:r w:rsidR="00191518" w:rsidRPr="00191518">
        <w:rPr>
          <w:rFonts w:ascii="Times New Roman" w:eastAsia="Lucida Sans Unicode" w:hAnsi="Times New Roman"/>
          <w:color w:val="000000"/>
          <w:sz w:val="24"/>
          <w:szCs w:val="24"/>
          <w:lang w:val="sr-Cyrl-RS" w:bidi="en-US"/>
        </w:rPr>
        <w:t>овлашћени органи издавати прекршајни налоге</w:t>
      </w:r>
      <w:r w:rsidR="005E74CD">
        <w:rPr>
          <w:rFonts w:ascii="Times New Roman" w:eastAsia="Lucida Sans Unicode" w:hAnsi="Times New Roman"/>
          <w:color w:val="000000"/>
          <w:sz w:val="24"/>
          <w:szCs w:val="24"/>
          <w:lang w:val="sr-Cyrl-RS" w:bidi="en-US"/>
        </w:rPr>
        <w:t>.</w:t>
      </w:r>
      <w:r w:rsidR="00191518" w:rsidRPr="00191518">
        <w:rPr>
          <w:rFonts w:ascii="Times New Roman" w:eastAsia="Lucida Sans Unicode" w:hAnsi="Times New Roman"/>
          <w:color w:val="000000"/>
          <w:sz w:val="24"/>
          <w:szCs w:val="24"/>
          <w:lang w:val="sr-Cyrl-RS" w:bidi="en-US"/>
        </w:rPr>
        <w:t xml:space="preserve"> </w:t>
      </w:r>
    </w:p>
    <w:p w:rsidR="00191518" w:rsidRDefault="004419F9" w:rsidP="003304B3">
      <w:pPr>
        <w:spacing w:after="0" w:line="240" w:lineRule="auto"/>
        <w:ind w:right="-340"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91518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У смислу претходно наведеног, Управа за комуналне делатности, енергетику и саобраћај, израдила је </w:t>
      </w:r>
      <w:r w:rsidRPr="00191518">
        <w:rPr>
          <w:rFonts w:ascii="Times New Roman" w:eastAsia="Times New Roman" w:hAnsi="Times New Roman"/>
          <w:sz w:val="24"/>
          <w:szCs w:val="24"/>
          <w:lang w:val="sr-Cyrl-CS"/>
        </w:rPr>
        <w:t>нацрт Одлуке о</w:t>
      </w:r>
      <w:r w:rsidRPr="00191518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571513" w:rsidRPr="00191518">
        <w:rPr>
          <w:rFonts w:ascii="Times New Roman" w:eastAsia="Times New Roman" w:hAnsi="Times New Roman"/>
          <w:sz w:val="24"/>
          <w:szCs w:val="24"/>
          <w:lang w:val="sr-Cyrl-CS"/>
        </w:rPr>
        <w:t>изменама и допуни</w:t>
      </w:r>
      <w:r w:rsidRPr="00191518">
        <w:rPr>
          <w:rFonts w:ascii="Times New Roman" w:eastAsia="Times New Roman" w:hAnsi="Times New Roman"/>
          <w:sz w:val="24"/>
          <w:szCs w:val="24"/>
          <w:lang w:val="sr-Cyrl-CS"/>
        </w:rPr>
        <w:t xml:space="preserve"> Одлуке о јавном градском и приградском превозу путника </w:t>
      </w:r>
      <w:r w:rsidRPr="00191518">
        <w:rPr>
          <w:rFonts w:ascii="Times New Roman" w:eastAsia="Times New Roman" w:hAnsi="Times New Roman"/>
          <w:sz w:val="24"/>
          <w:szCs w:val="24"/>
          <w:lang w:val="sr-Latn-CS"/>
        </w:rPr>
        <w:t>на територији Града Ниша.</w:t>
      </w:r>
    </w:p>
    <w:p w:rsidR="003304B3" w:rsidRPr="003304B3" w:rsidRDefault="003304B3" w:rsidP="003304B3">
      <w:pPr>
        <w:spacing w:after="0" w:line="240" w:lineRule="auto"/>
        <w:ind w:right="-340"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419F9" w:rsidRPr="003304B3" w:rsidRDefault="004419F9" w:rsidP="004419F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lang w:val="sr-Cyrl-CS"/>
        </w:rPr>
      </w:pPr>
      <w:r w:rsidRPr="003304B3">
        <w:rPr>
          <w:rFonts w:ascii="Times New Roman" w:eastAsia="Times New Roman" w:hAnsi="Times New Roman"/>
          <w:lang w:val="sr-Cyrl-CS"/>
        </w:rPr>
        <w:t>УПРАВА ЗА</w:t>
      </w:r>
      <w:r w:rsidR="000473F0" w:rsidRPr="003304B3">
        <w:rPr>
          <w:rFonts w:ascii="Times New Roman" w:eastAsia="Times New Roman" w:hAnsi="Times New Roman"/>
          <w:lang w:val="sr-Cyrl-CS"/>
        </w:rPr>
        <w:t xml:space="preserve"> </w:t>
      </w:r>
      <w:r w:rsidRPr="003304B3">
        <w:rPr>
          <w:rFonts w:ascii="Times New Roman" w:eastAsia="Times New Roman" w:hAnsi="Times New Roman"/>
          <w:lang w:val="sr-Cyrl-CS"/>
        </w:rPr>
        <w:t>КОМУНАЛНЕ ДЕЛАТНОСТИ,</w:t>
      </w:r>
    </w:p>
    <w:p w:rsidR="004419F9" w:rsidRPr="003304B3" w:rsidRDefault="004419F9" w:rsidP="004419F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lang w:val="sr-Cyrl-CS"/>
        </w:rPr>
      </w:pPr>
      <w:r w:rsidRPr="003304B3">
        <w:rPr>
          <w:rFonts w:ascii="Times New Roman" w:eastAsia="Times New Roman" w:hAnsi="Times New Roman"/>
          <w:lang w:val="sr-Cyrl-CS"/>
        </w:rPr>
        <w:t xml:space="preserve"> ЕНЕРГЕТИКУ И САОБРАЋАЈ</w:t>
      </w:r>
    </w:p>
    <w:tbl>
      <w:tblPr>
        <w:tblW w:w="9356" w:type="dxa"/>
        <w:tblInd w:w="-318" w:type="dxa"/>
        <w:tblLook w:val="04A0" w:firstRow="1" w:lastRow="0" w:firstColumn="1" w:lastColumn="0" w:noHBand="0" w:noVBand="1"/>
      </w:tblPr>
      <w:tblGrid>
        <w:gridCol w:w="4252"/>
        <w:gridCol w:w="5104"/>
      </w:tblGrid>
      <w:tr w:rsidR="004419F9" w:rsidRPr="00571513" w:rsidTr="003304B3">
        <w:tc>
          <w:tcPr>
            <w:tcW w:w="4252" w:type="dxa"/>
            <w:vAlign w:val="center"/>
          </w:tcPr>
          <w:p w:rsidR="00191518" w:rsidRPr="000473F0" w:rsidRDefault="004419F9" w:rsidP="00330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0473F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У Нишу,</w:t>
            </w:r>
          </w:p>
          <w:p w:rsidR="004419F9" w:rsidRPr="000473F0" w:rsidRDefault="00571513" w:rsidP="00330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0473F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децембра 2015. године</w:t>
            </w:r>
          </w:p>
        </w:tc>
        <w:tc>
          <w:tcPr>
            <w:tcW w:w="5104" w:type="dxa"/>
            <w:vAlign w:val="bottom"/>
          </w:tcPr>
          <w:p w:rsidR="004419F9" w:rsidRPr="000473F0" w:rsidRDefault="004419F9" w:rsidP="00441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3304B3" w:rsidRDefault="004419F9" w:rsidP="00330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0473F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НАЧЕЛНИК</w:t>
            </w:r>
          </w:p>
          <w:p w:rsidR="003304B3" w:rsidRDefault="003304B3" w:rsidP="00330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4419F9" w:rsidRPr="000473F0" w:rsidRDefault="004419F9" w:rsidP="003304B3">
            <w:pPr>
              <w:tabs>
                <w:tab w:val="left" w:pos="48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0473F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Миодраг Брешковић</w:t>
            </w:r>
            <w:r w:rsidR="00B50040" w:rsidRPr="000473F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1E7F2C" w:rsidRPr="001C7668" w:rsidRDefault="003304B3" w:rsidP="003304B3">
      <w:pPr>
        <w:rPr>
          <w:sz w:val="24"/>
          <w:szCs w:val="24"/>
          <w:lang w:val="ru-RU"/>
        </w:rPr>
      </w:pPr>
    </w:p>
    <w:sectPr w:rsidR="001E7F2C" w:rsidRPr="001C7668" w:rsidSect="003304B3">
      <w:pgSz w:w="12240" w:h="15840"/>
      <w:pgMar w:top="567" w:right="1418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24D" w:rsidRDefault="0000024D" w:rsidP="0000024D">
      <w:pPr>
        <w:spacing w:after="0" w:line="240" w:lineRule="auto"/>
      </w:pPr>
      <w:r>
        <w:separator/>
      </w:r>
    </w:p>
  </w:endnote>
  <w:endnote w:type="continuationSeparator" w:id="0">
    <w:p w:rsidR="0000024D" w:rsidRDefault="0000024D" w:rsidP="00000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24D" w:rsidRDefault="0000024D" w:rsidP="0000024D">
      <w:pPr>
        <w:spacing w:after="0" w:line="240" w:lineRule="auto"/>
      </w:pPr>
      <w:r>
        <w:separator/>
      </w:r>
    </w:p>
  </w:footnote>
  <w:footnote w:type="continuationSeparator" w:id="0">
    <w:p w:rsidR="0000024D" w:rsidRDefault="0000024D" w:rsidP="00000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BB"/>
    <w:rsid w:val="0000024D"/>
    <w:rsid w:val="00027F52"/>
    <w:rsid w:val="000473F0"/>
    <w:rsid w:val="00057EAE"/>
    <w:rsid w:val="00071912"/>
    <w:rsid w:val="000C1598"/>
    <w:rsid w:val="000E5CCB"/>
    <w:rsid w:val="00140046"/>
    <w:rsid w:val="00191518"/>
    <w:rsid w:val="001B66FE"/>
    <w:rsid w:val="001C7668"/>
    <w:rsid w:val="00220DC4"/>
    <w:rsid w:val="002E3C5E"/>
    <w:rsid w:val="002F0806"/>
    <w:rsid w:val="003304B3"/>
    <w:rsid w:val="00345999"/>
    <w:rsid w:val="003561A8"/>
    <w:rsid w:val="00375C9F"/>
    <w:rsid w:val="00435CC1"/>
    <w:rsid w:val="004419F9"/>
    <w:rsid w:val="00495C79"/>
    <w:rsid w:val="00571513"/>
    <w:rsid w:val="005745D0"/>
    <w:rsid w:val="005777DC"/>
    <w:rsid w:val="005E74CD"/>
    <w:rsid w:val="005F04E7"/>
    <w:rsid w:val="006366A7"/>
    <w:rsid w:val="00684159"/>
    <w:rsid w:val="006F1127"/>
    <w:rsid w:val="006F679C"/>
    <w:rsid w:val="007631F2"/>
    <w:rsid w:val="007E6C7E"/>
    <w:rsid w:val="00800951"/>
    <w:rsid w:val="00872808"/>
    <w:rsid w:val="00873C8F"/>
    <w:rsid w:val="008B4FFC"/>
    <w:rsid w:val="008C4B64"/>
    <w:rsid w:val="008D2FAE"/>
    <w:rsid w:val="0091224A"/>
    <w:rsid w:val="00916677"/>
    <w:rsid w:val="009347EE"/>
    <w:rsid w:val="0097638E"/>
    <w:rsid w:val="00977346"/>
    <w:rsid w:val="009F408B"/>
    <w:rsid w:val="00A23F5E"/>
    <w:rsid w:val="00AC3FE6"/>
    <w:rsid w:val="00AD365A"/>
    <w:rsid w:val="00AE26AF"/>
    <w:rsid w:val="00AE6494"/>
    <w:rsid w:val="00AF2FBE"/>
    <w:rsid w:val="00B01B0E"/>
    <w:rsid w:val="00B50040"/>
    <w:rsid w:val="00BB176D"/>
    <w:rsid w:val="00BC5A66"/>
    <w:rsid w:val="00BD53C0"/>
    <w:rsid w:val="00C84BB6"/>
    <w:rsid w:val="00CA5F01"/>
    <w:rsid w:val="00CC319B"/>
    <w:rsid w:val="00DD3ABB"/>
    <w:rsid w:val="00E90422"/>
    <w:rsid w:val="00EA2ED0"/>
    <w:rsid w:val="00F25D36"/>
    <w:rsid w:val="00F5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A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2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2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002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24D"/>
    <w:rPr>
      <w:rFonts w:ascii="Calibri" w:eastAsia="Calibri" w:hAnsi="Calibri" w:cs="Times New Roman"/>
    </w:rPr>
  </w:style>
  <w:style w:type="paragraph" w:customStyle="1" w:styleId="stil1tekst">
    <w:name w:val="stil_1tekst"/>
    <w:basedOn w:val="Normal"/>
    <w:rsid w:val="00140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A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2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2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002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24D"/>
    <w:rPr>
      <w:rFonts w:ascii="Calibri" w:eastAsia="Calibri" w:hAnsi="Calibri" w:cs="Times New Roman"/>
    </w:rPr>
  </w:style>
  <w:style w:type="paragraph" w:customStyle="1" w:styleId="stil1tekst">
    <w:name w:val="stil_1tekst"/>
    <w:basedOn w:val="Normal"/>
    <w:rsid w:val="00140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C5FF9-324E-44BD-AF15-565F4794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Popović</dc:creator>
  <cp:lastModifiedBy>Jelena Dinčić</cp:lastModifiedBy>
  <cp:revision>14</cp:revision>
  <cp:lastPrinted>2015-12-16T09:00:00Z</cp:lastPrinted>
  <dcterms:created xsi:type="dcterms:W3CDTF">2014-01-14T13:51:00Z</dcterms:created>
  <dcterms:modified xsi:type="dcterms:W3CDTF">2015-12-18T12:59:00Z</dcterms:modified>
</cp:coreProperties>
</file>