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B5" w:rsidRDefault="001A2051" w:rsidP="001A2051">
      <w:pPr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165877">
        <w:rPr>
          <w:rFonts w:ascii="Times New Roman" w:hAnsi="Times New Roman" w:cs="Times New Roman"/>
          <w:b/>
          <w:sz w:val="28"/>
          <w:szCs w:val="28"/>
          <w:lang w:val="sr-Cyrl-CS"/>
        </w:rPr>
        <w:t>ПРЕГЛЕД ЧЛАНОВА КОЈИ СЕ МЕЊАЈУ:</w:t>
      </w:r>
    </w:p>
    <w:p w:rsidR="00585FD8" w:rsidRDefault="00585FD8" w:rsidP="00585F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sr-Cyrl-CS"/>
        </w:rPr>
        <w:t>. ОПШТИ ДЕО</w:t>
      </w:r>
    </w:p>
    <w:p w:rsidR="00046260" w:rsidRDefault="00046260" w:rsidP="000462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>Члан 1.</w:t>
      </w:r>
    </w:p>
    <w:p w:rsidR="00046260" w:rsidRDefault="00046260" w:rsidP="00046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У Одлуци о буџету Града Ниша за 2013. годину („Службени лист Града Ниша“, број 108/2012 и 15/2013) у делу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I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ОПШТИ ДЕО, 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>
        <w:rPr>
          <w:rFonts w:ascii="Times New Roman" w:hAnsi="Times New Roman" w:cs="Times New Roman"/>
          <w:sz w:val="28"/>
          <w:szCs w:val="28"/>
          <w:lang w:val="sr-Cyrl-CS"/>
        </w:rPr>
        <w:t>1. мења се и гласи: Приходи и расходи буџета Града Ниша за 2013. годину (у даљем тексту: буџет), примања и издаци буџета града по основу продаје, односно набавке финансијске имовине, задуживања и отплате дуга утврђени су у следећим износима, и то:</w:t>
      </w:r>
    </w:p>
    <w:tbl>
      <w:tblPr>
        <w:tblW w:w="10221" w:type="dxa"/>
        <w:jc w:val="center"/>
        <w:tblInd w:w="93" w:type="dxa"/>
        <w:tblLook w:val="04A0" w:firstRow="1" w:lastRow="0" w:firstColumn="1" w:lastColumn="0" w:noHBand="0" w:noVBand="1"/>
      </w:tblPr>
      <w:tblGrid>
        <w:gridCol w:w="8520"/>
        <w:gridCol w:w="1716"/>
      </w:tblGrid>
      <w:tr w:rsidR="00046260" w:rsidRPr="003F20B0" w:rsidTr="00375F2D">
        <w:trPr>
          <w:trHeight w:val="42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3F20B0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60" w:rsidRPr="003F20B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2013. </w:t>
            </w:r>
            <w:proofErr w:type="gramStart"/>
            <w:r w:rsidRPr="003F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gramEnd"/>
            <w:r w:rsidRPr="003F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46260" w:rsidRPr="003F20B0" w:rsidTr="00375F2D">
        <w:trPr>
          <w:trHeight w:val="135"/>
          <w:jc w:val="center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3F20B0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 РАЧУН ПРИХОДА И ПРИМАЊА, РАСХОДА И ИЗДАТАКА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3F20B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6260" w:rsidRPr="003F20B0" w:rsidTr="00375F2D">
        <w:trPr>
          <w:trHeight w:val="70"/>
          <w:jc w:val="center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60" w:rsidRPr="003F20B0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Укупни приходи и примања од продаје нефинансијске имовине (кл. 7 + 8)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3F20B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9.786.972.000</w:t>
            </w:r>
          </w:p>
        </w:tc>
      </w:tr>
      <w:tr w:rsidR="00046260" w:rsidRPr="003F20B0" w:rsidTr="00375F2D">
        <w:trPr>
          <w:trHeight w:val="70"/>
          <w:jc w:val="center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60" w:rsidRPr="003F20B0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ТЕКУЋИ ПРИХОДИ (класа 7):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3F20B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9.751.472.000</w:t>
            </w:r>
          </w:p>
        </w:tc>
      </w:tr>
      <w:tr w:rsidR="00046260" w:rsidRPr="003F20B0" w:rsidTr="00375F2D">
        <w:trPr>
          <w:trHeight w:val="70"/>
          <w:jc w:val="center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60" w:rsidRPr="003F20B0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ПРИМАЊА ОД ПРОДАЈЕ НЕФИНАНСИЈСКЕ ИМОВИНЕ (класа 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3F20B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35.500.000</w:t>
            </w:r>
          </w:p>
        </w:tc>
      </w:tr>
      <w:tr w:rsidR="00046260" w:rsidRPr="003F20B0" w:rsidTr="00375F2D">
        <w:trPr>
          <w:trHeight w:val="70"/>
          <w:jc w:val="center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60" w:rsidRPr="003F20B0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Укупни расходи и издаци за набавку нефинансијске имовине (кл. 4 + 5)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3F20B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10.177.210.000</w:t>
            </w:r>
          </w:p>
        </w:tc>
      </w:tr>
      <w:tr w:rsidR="00046260" w:rsidRPr="003F20B0" w:rsidTr="00375F2D">
        <w:trPr>
          <w:trHeight w:val="73"/>
          <w:jc w:val="center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3F20B0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ТЕКУЋИ РАСХОДИ (класа 4):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3F20B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7.316.685.000</w:t>
            </w:r>
          </w:p>
        </w:tc>
      </w:tr>
      <w:tr w:rsidR="00046260" w:rsidRPr="003F20B0" w:rsidTr="00375F2D">
        <w:trPr>
          <w:trHeight w:val="127"/>
          <w:jc w:val="center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3F20B0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ИЗДАЦИ ЗА НАБАВКУ НЕФИНАНСИЈСКЕ ИМОВИНЕ (класа 5):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3F20B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2.860.525.000</w:t>
            </w:r>
          </w:p>
        </w:tc>
      </w:tr>
      <w:tr w:rsidR="00046260" w:rsidRPr="003F20B0" w:rsidTr="00375F2D">
        <w:trPr>
          <w:trHeight w:val="70"/>
          <w:jc w:val="center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3F20B0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БУЏЕТСКИ ДЕФИЦИТ (кл. 7 + 8) - (кл. 4 + 5)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3F20B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-390.238.000</w:t>
            </w:r>
          </w:p>
        </w:tc>
      </w:tr>
      <w:tr w:rsidR="00046260" w:rsidRPr="003F20B0" w:rsidTr="00375F2D">
        <w:trPr>
          <w:trHeight w:val="205"/>
          <w:jc w:val="center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3F20B0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Издаци за набавку финансијске имовине (у циљу спровођења јавних политика) категорија 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3F20B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0</w:t>
            </w:r>
            <w:r w:rsidRPr="003F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6260" w:rsidRPr="003F20B0" w:rsidTr="00375F2D">
        <w:trPr>
          <w:trHeight w:val="109"/>
          <w:jc w:val="center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3F20B0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Примања од продаје финансијске имовине (категорија 92 осим 9211, 9221, 9219, 9227, 9228)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3F20B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214.960.000</w:t>
            </w:r>
          </w:p>
        </w:tc>
      </w:tr>
      <w:tr w:rsidR="00046260" w:rsidRPr="003F20B0" w:rsidTr="00375F2D">
        <w:trPr>
          <w:trHeight w:val="155"/>
          <w:jc w:val="center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60" w:rsidRPr="003F20B0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УКУПАН ФИСКАЛНИ ДЕФИЦИТ (7 + 8) - (4 + 5) + (92 - 62)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3F20B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-175.278.000</w:t>
            </w:r>
          </w:p>
        </w:tc>
      </w:tr>
      <w:tr w:rsidR="00046260" w:rsidRPr="003F20B0" w:rsidTr="00375F2D">
        <w:trPr>
          <w:trHeight w:val="70"/>
          <w:jc w:val="center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60" w:rsidRPr="003F20B0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Б. РАЧУН ФИНАНСИРАЊА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3F20B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6260" w:rsidRPr="003F20B0" w:rsidTr="00375F2D">
        <w:trPr>
          <w:trHeight w:val="246"/>
          <w:jc w:val="center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3F20B0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Примања од продаје финансијске имовине (конта 9211, 9221, 9219, 9227, 9228)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3F20B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46260" w:rsidRPr="003F20B0" w:rsidTr="00375F2D">
        <w:trPr>
          <w:trHeight w:val="70"/>
          <w:jc w:val="center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3F20B0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Примања о задуживања (категорија 91)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3F20B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550.000.000</w:t>
            </w:r>
          </w:p>
        </w:tc>
      </w:tr>
      <w:tr w:rsidR="00046260" w:rsidRPr="003F20B0" w:rsidTr="00375F2D">
        <w:trPr>
          <w:trHeight w:val="70"/>
          <w:jc w:val="center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3F20B0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Неутрошена средства из претходних година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3F20B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57.511.000</w:t>
            </w:r>
          </w:p>
        </w:tc>
      </w:tr>
      <w:tr w:rsidR="00046260" w:rsidRPr="003F20B0" w:rsidTr="00375F2D">
        <w:trPr>
          <w:trHeight w:val="70"/>
          <w:jc w:val="center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3F20B0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Издаци за отплату главнице дуга (61)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3F20B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422.233.000</w:t>
            </w:r>
          </w:p>
        </w:tc>
      </w:tr>
      <w:tr w:rsidR="00046260" w:rsidRPr="003F20B0" w:rsidTr="00375F2D">
        <w:trPr>
          <w:trHeight w:val="105"/>
          <w:jc w:val="center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3F20B0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Издаци за набавку финансијске имовине која није у циљу спровођења јавних политика (део 62)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3F20B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10.000.000</w:t>
            </w:r>
          </w:p>
        </w:tc>
      </w:tr>
      <w:tr w:rsidR="00046260" w:rsidRPr="003F20B0" w:rsidTr="00375F2D">
        <w:trPr>
          <w:trHeight w:val="315"/>
          <w:jc w:val="center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60" w:rsidRPr="003F20B0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НЕТО ФИНАНСИРАЊЕ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3F20B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175.278.000</w:t>
            </w:r>
          </w:p>
        </w:tc>
      </w:tr>
    </w:tbl>
    <w:p w:rsidR="00046260" w:rsidRDefault="00046260" w:rsidP="000462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</w:p>
    <w:p w:rsidR="00046260" w:rsidRPr="0090106E" w:rsidRDefault="00046260" w:rsidP="000462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90106E">
        <w:rPr>
          <w:rFonts w:ascii="Times New Roman" w:hAnsi="Times New Roman" w:cs="Times New Roman"/>
          <w:sz w:val="28"/>
          <w:szCs w:val="28"/>
          <w:lang w:val="sr-Cyrl-CS"/>
        </w:rPr>
        <w:t>Члан 2.</w:t>
      </w:r>
    </w:p>
    <w:p w:rsidR="00046260" w:rsidRPr="0090106E" w:rsidRDefault="00046260" w:rsidP="00046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74060">
        <w:rPr>
          <w:rFonts w:ascii="Times New Roman" w:hAnsi="Times New Roman" w:cs="Times New Roman"/>
          <w:color w:val="FF0000"/>
          <w:sz w:val="28"/>
          <w:szCs w:val="28"/>
          <w:lang w:val="sr-Cyrl-CS"/>
        </w:rPr>
        <w:tab/>
      </w:r>
      <w:r w:rsidRPr="0090106E">
        <w:rPr>
          <w:rFonts w:ascii="Times New Roman" w:hAnsi="Times New Roman" w:cs="Times New Roman"/>
          <w:sz w:val="28"/>
          <w:szCs w:val="28"/>
          <w:lang w:val="sr-Cyrl-CS"/>
        </w:rPr>
        <w:t>Члан 2. мења се и гласи: „Буџет за 2013. годину састоји се од:</w:t>
      </w:r>
    </w:p>
    <w:p w:rsidR="00046260" w:rsidRPr="0090106E" w:rsidRDefault="00046260" w:rsidP="0004626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0106E">
        <w:rPr>
          <w:rFonts w:ascii="Times New Roman" w:hAnsi="Times New Roman" w:cs="Times New Roman"/>
          <w:sz w:val="28"/>
          <w:szCs w:val="28"/>
          <w:lang w:val="sr-Cyrl-CS"/>
        </w:rPr>
        <w:t xml:space="preserve">Прихода и примања у износу од </w:t>
      </w:r>
      <w:r>
        <w:rPr>
          <w:rFonts w:ascii="Times New Roman" w:hAnsi="Times New Roman" w:cs="Times New Roman"/>
          <w:sz w:val="28"/>
          <w:szCs w:val="28"/>
          <w:lang w:val="sr-Cyrl-CS"/>
        </w:rPr>
        <w:t>9.786.972</w:t>
      </w:r>
      <w:r w:rsidRPr="0090106E">
        <w:rPr>
          <w:rFonts w:ascii="Times New Roman" w:hAnsi="Times New Roman" w:cs="Times New Roman"/>
          <w:sz w:val="28"/>
          <w:szCs w:val="28"/>
          <w:lang w:val="sr-Cyrl-CS"/>
        </w:rPr>
        <w:t>.000 динара;</w:t>
      </w:r>
    </w:p>
    <w:p w:rsidR="00046260" w:rsidRPr="0090106E" w:rsidRDefault="00046260" w:rsidP="0004626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0106E">
        <w:rPr>
          <w:rFonts w:ascii="Times New Roman" w:hAnsi="Times New Roman" w:cs="Times New Roman"/>
          <w:sz w:val="28"/>
          <w:szCs w:val="28"/>
          <w:lang w:val="sr-Cyrl-CS"/>
        </w:rPr>
        <w:t>Расхода и издатака  у износу од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10.177.210</w:t>
      </w:r>
      <w:r w:rsidRPr="0090106E">
        <w:rPr>
          <w:rFonts w:ascii="Times New Roman" w:hAnsi="Times New Roman" w:cs="Times New Roman"/>
          <w:sz w:val="28"/>
          <w:szCs w:val="28"/>
          <w:lang w:val="sr-Cyrl-CS"/>
        </w:rPr>
        <w:t>.000 динара,</w:t>
      </w:r>
    </w:p>
    <w:p w:rsidR="00046260" w:rsidRPr="0090106E" w:rsidRDefault="00046260" w:rsidP="0004626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0106E">
        <w:rPr>
          <w:rFonts w:ascii="Times New Roman" w:hAnsi="Times New Roman" w:cs="Times New Roman"/>
          <w:sz w:val="28"/>
          <w:szCs w:val="28"/>
          <w:lang w:val="sr-Cyrl-CS"/>
        </w:rPr>
        <w:t xml:space="preserve">Буџетског дефицита у износу од </w:t>
      </w:r>
      <w:r w:rsidRPr="0090106E">
        <w:rPr>
          <w:rFonts w:ascii="Times New Roman" w:hAnsi="Times New Roman" w:cs="Times New Roman"/>
          <w:sz w:val="28"/>
          <w:szCs w:val="28"/>
          <w:lang w:val="sr-Cyrl-CS"/>
        </w:rPr>
        <w:tab/>
        <w:t>390.238.000 динара.</w:t>
      </w:r>
    </w:p>
    <w:p w:rsidR="00046260" w:rsidRPr="0090106E" w:rsidRDefault="00046260" w:rsidP="0004626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0106E">
        <w:rPr>
          <w:rFonts w:ascii="Times New Roman" w:hAnsi="Times New Roman" w:cs="Times New Roman"/>
          <w:sz w:val="28"/>
          <w:szCs w:val="28"/>
          <w:lang w:val="sr-Cyrl-CS"/>
        </w:rPr>
        <w:lastRenderedPageBreak/>
        <w:t>Средства за финансирање буџетског дефицита, набавку финансијске имовине и отплату дуга, обезбедиће се из примања од продаје финансијске имовине, задуживања града и пренетих средстава из претходне године.</w:t>
      </w:r>
      <w:r>
        <w:rPr>
          <w:rFonts w:ascii="Times New Roman" w:hAnsi="Times New Roman" w:cs="Times New Roman"/>
          <w:sz w:val="28"/>
          <w:szCs w:val="28"/>
          <w:lang w:val="sr-Cyrl-CS"/>
        </w:rPr>
        <w:t>“</w:t>
      </w:r>
    </w:p>
    <w:p w:rsidR="00046260" w:rsidRPr="0090106E" w:rsidRDefault="00046260" w:rsidP="000462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90106E">
        <w:rPr>
          <w:rFonts w:ascii="Times New Roman" w:hAnsi="Times New Roman" w:cs="Times New Roman"/>
          <w:sz w:val="28"/>
          <w:szCs w:val="28"/>
          <w:lang w:val="sr-Cyrl-CS"/>
        </w:rPr>
        <w:t>Члан 3.</w:t>
      </w:r>
    </w:p>
    <w:p w:rsidR="00046260" w:rsidRPr="0090106E" w:rsidRDefault="00046260" w:rsidP="0004626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У ч</w:t>
      </w:r>
      <w:r w:rsidRPr="0090106E">
        <w:rPr>
          <w:rFonts w:ascii="Times New Roman" w:hAnsi="Times New Roman" w:cs="Times New Roman"/>
          <w:sz w:val="28"/>
          <w:szCs w:val="28"/>
          <w:lang w:val="sr-Cyrl-CS"/>
        </w:rPr>
        <w:t>лан</w:t>
      </w:r>
      <w:r>
        <w:rPr>
          <w:rFonts w:ascii="Times New Roman" w:hAnsi="Times New Roman" w:cs="Times New Roman"/>
          <w:sz w:val="28"/>
          <w:szCs w:val="28"/>
          <w:lang w:val="sr-Cyrl-CS"/>
        </w:rPr>
        <w:t>у</w:t>
      </w:r>
      <w:r w:rsidRPr="0090106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3</w:t>
      </w:r>
      <w:r w:rsidRPr="0090106E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став 1. </w:t>
      </w:r>
      <w:r w:rsidRPr="0090106E">
        <w:rPr>
          <w:rFonts w:ascii="Times New Roman" w:hAnsi="Times New Roman" w:cs="Times New Roman"/>
          <w:sz w:val="28"/>
          <w:szCs w:val="28"/>
          <w:lang w:val="sr-Cyrl-CS"/>
        </w:rPr>
        <w:t>мења се и гласи: „Средства текуће буџетске резерве планирају се у буџету града у износу од 54.789.000 динара.</w:t>
      </w:r>
      <w:r>
        <w:rPr>
          <w:rFonts w:ascii="Times New Roman" w:hAnsi="Times New Roman" w:cs="Times New Roman"/>
          <w:sz w:val="28"/>
          <w:szCs w:val="28"/>
          <w:lang w:val="sr-Cyrl-CS"/>
        </w:rPr>
        <w:t>“</w:t>
      </w:r>
    </w:p>
    <w:p w:rsidR="00046260" w:rsidRDefault="00046260" w:rsidP="000462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>
        <w:rPr>
          <w:rFonts w:ascii="Times New Roman" w:hAnsi="Times New Roman" w:cs="Times New Roman"/>
          <w:sz w:val="28"/>
          <w:szCs w:val="28"/>
          <w:lang w:val="sr-Cyrl-CS"/>
        </w:rPr>
        <w:t>4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046260" w:rsidRDefault="00046260" w:rsidP="00046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Члан 5. мења се и гласи: „Приходи и примања буџета града, заједно са пренетим неутрошеним средствима, у укупном износу од  10.609.443.000 динара по врстама, односно економским класификацијама, утврђени су у следећим износима:</w:t>
      </w:r>
    </w:p>
    <w:tbl>
      <w:tblPr>
        <w:tblW w:w="10382" w:type="dxa"/>
        <w:tblInd w:w="93" w:type="dxa"/>
        <w:tblLook w:val="04A0" w:firstRow="1" w:lastRow="0" w:firstColumn="1" w:lastColumn="0" w:noHBand="0" w:noVBand="1"/>
      </w:tblPr>
      <w:tblGrid>
        <w:gridCol w:w="700"/>
        <w:gridCol w:w="640"/>
        <w:gridCol w:w="820"/>
        <w:gridCol w:w="6502"/>
        <w:gridCol w:w="1720"/>
      </w:tblGrid>
      <w:tr w:rsidR="00046260" w:rsidRPr="009550BB" w:rsidTr="006E3065">
        <w:trPr>
          <w:trHeight w:val="105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6260" w:rsidRPr="009550BB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Класа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6260" w:rsidRPr="009550BB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Категорија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6260" w:rsidRPr="009550BB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</w:p>
        </w:tc>
        <w:tc>
          <w:tcPr>
            <w:tcW w:w="6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sz w:val="24"/>
                <w:szCs w:val="24"/>
              </w:rPr>
              <w:t>О   П   И  С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50BB">
              <w:rPr>
                <w:rFonts w:ascii="Times New Roman" w:eastAsia="Times New Roman" w:hAnsi="Times New Roman" w:cs="Times New Roman"/>
              </w:rPr>
              <w:t>План за 2013. годину</w:t>
            </w:r>
          </w:p>
        </w:tc>
      </w:tr>
      <w:tr w:rsidR="00046260" w:rsidRPr="009550BB" w:rsidTr="006E3065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60" w:rsidRPr="009550BB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60" w:rsidRPr="009550BB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60" w:rsidRPr="009550BB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60" w:rsidRPr="009550BB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60" w:rsidRPr="009550BB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46260" w:rsidRPr="009550BB" w:rsidTr="006E3065">
        <w:trPr>
          <w:trHeight w:val="7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6260" w:rsidRPr="009550BB" w:rsidTr="006E3065">
        <w:trPr>
          <w:trHeight w:val="22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ПРИХОДИ И ПРИМАЊА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10.551.932.000</w:t>
            </w:r>
          </w:p>
        </w:tc>
      </w:tr>
      <w:tr w:rsidR="00046260" w:rsidRPr="009550BB" w:rsidTr="006E3065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Текући приходи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9.751.472.000</w:t>
            </w:r>
          </w:p>
        </w:tc>
      </w:tr>
      <w:tr w:rsidR="00046260" w:rsidRPr="009550BB" w:rsidTr="006E3065">
        <w:trPr>
          <w:trHeight w:val="271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260" w:rsidRPr="009550BB" w:rsidTr="006E3065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Порези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6.277.928.000</w:t>
            </w:r>
          </w:p>
        </w:tc>
      </w:tr>
      <w:tr w:rsidR="00046260" w:rsidRPr="009550BB" w:rsidTr="006E3065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sz w:val="24"/>
                <w:szCs w:val="24"/>
              </w:rPr>
              <w:t>Порези на доходак, добит и капиталне добитке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sz w:val="24"/>
                <w:szCs w:val="24"/>
              </w:rPr>
              <w:t>5.384.928.000</w:t>
            </w:r>
          </w:p>
        </w:tc>
      </w:tr>
      <w:tr w:rsidR="00046260" w:rsidRPr="009550BB" w:rsidTr="006E3065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sz w:val="24"/>
                <w:szCs w:val="24"/>
              </w:rPr>
              <w:t>Порези на имовину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sz w:val="24"/>
                <w:szCs w:val="24"/>
              </w:rPr>
              <w:t>671.000.000</w:t>
            </w:r>
          </w:p>
        </w:tc>
      </w:tr>
      <w:tr w:rsidR="00046260" w:rsidRPr="009550BB" w:rsidTr="006E3065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sz w:val="24"/>
                <w:szCs w:val="24"/>
              </w:rPr>
              <w:t>Порез на добра и услуге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sz w:val="24"/>
                <w:szCs w:val="24"/>
              </w:rPr>
              <w:t>167.000.000</w:t>
            </w:r>
          </w:p>
        </w:tc>
      </w:tr>
      <w:tr w:rsidR="00046260" w:rsidRPr="009550BB" w:rsidTr="006E3065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 порези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sz w:val="24"/>
                <w:szCs w:val="24"/>
              </w:rPr>
              <w:t>55.000.000</w:t>
            </w:r>
          </w:p>
        </w:tc>
      </w:tr>
      <w:tr w:rsidR="00046260" w:rsidRPr="009550BB" w:rsidTr="006E3065">
        <w:trPr>
          <w:trHeight w:val="181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260" w:rsidRPr="009550BB" w:rsidTr="006E3065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Донације и трансфери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921.224.000</w:t>
            </w:r>
          </w:p>
        </w:tc>
      </w:tr>
      <w:tr w:rsidR="00046260" w:rsidRPr="009550BB" w:rsidTr="006E3065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sz w:val="24"/>
                <w:szCs w:val="24"/>
              </w:rPr>
              <w:t>Донације од међународних организација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sz w:val="24"/>
                <w:szCs w:val="24"/>
              </w:rPr>
              <w:t>90.000.000</w:t>
            </w:r>
          </w:p>
        </w:tc>
      </w:tr>
      <w:tr w:rsidR="00046260" w:rsidRPr="009550BB" w:rsidTr="006E3065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Трансфери од других нивоа власти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sz w:val="24"/>
                <w:szCs w:val="24"/>
              </w:rPr>
              <w:t>831.224.000</w:t>
            </w:r>
          </w:p>
        </w:tc>
      </w:tr>
      <w:tr w:rsidR="00046260" w:rsidRPr="009550BB" w:rsidTr="006E3065">
        <w:trPr>
          <w:trHeight w:val="26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260" w:rsidRPr="009550BB" w:rsidTr="006E3065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Други приходи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2.552.320.000</w:t>
            </w:r>
          </w:p>
        </w:tc>
      </w:tr>
      <w:tr w:rsidR="00046260" w:rsidRPr="009550BB" w:rsidTr="006E3065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од имовине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sz w:val="24"/>
                <w:szCs w:val="24"/>
              </w:rPr>
              <w:t>719.705.000</w:t>
            </w:r>
          </w:p>
        </w:tc>
      </w:tr>
      <w:tr w:rsidR="00046260" w:rsidRPr="009550BB" w:rsidTr="006E3065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од продаје добара и услуга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sz w:val="24"/>
                <w:szCs w:val="24"/>
              </w:rPr>
              <w:t>1.424.666.000</w:t>
            </w:r>
          </w:p>
        </w:tc>
      </w:tr>
      <w:tr w:rsidR="00046260" w:rsidRPr="009550BB" w:rsidTr="006E3065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sz w:val="24"/>
                <w:szCs w:val="24"/>
              </w:rPr>
              <w:t>Новчане казне и одузета имовинска корист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sz w:val="24"/>
                <w:szCs w:val="24"/>
              </w:rPr>
              <w:t>54.200.000</w:t>
            </w:r>
          </w:p>
        </w:tc>
      </w:tr>
      <w:tr w:rsidR="00046260" w:rsidRPr="009550BB" w:rsidTr="006E3065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sz w:val="24"/>
                <w:szCs w:val="24"/>
              </w:rPr>
              <w:t>Мешовити и неодређени приходи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sz w:val="24"/>
                <w:szCs w:val="24"/>
              </w:rPr>
              <w:t>353.749.000</w:t>
            </w:r>
          </w:p>
        </w:tc>
      </w:tr>
      <w:tr w:rsidR="00046260" w:rsidRPr="009550BB" w:rsidTr="006E3065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Примања од продаје нефинансијске имовине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35.500.000</w:t>
            </w:r>
          </w:p>
        </w:tc>
      </w:tr>
      <w:tr w:rsidR="00046260" w:rsidRPr="009550BB" w:rsidTr="006E3065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Примања од продаје основних средстава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15.500.000</w:t>
            </w:r>
          </w:p>
        </w:tc>
      </w:tr>
      <w:tr w:rsidR="00046260" w:rsidRPr="009550BB" w:rsidTr="006E3065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Примањa од продаје осталих основних средстава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sz w:val="24"/>
                <w:szCs w:val="24"/>
              </w:rPr>
              <w:t>15.500.000</w:t>
            </w:r>
          </w:p>
        </w:tc>
      </w:tr>
      <w:tr w:rsidR="00046260" w:rsidRPr="009550BB" w:rsidTr="006E3065">
        <w:trPr>
          <w:trHeight w:val="16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260" w:rsidRPr="009550BB" w:rsidTr="006E3065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Примањa од продаје робних резерви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20.000.000</w:t>
            </w:r>
          </w:p>
        </w:tc>
      </w:tr>
      <w:tr w:rsidR="00046260" w:rsidRPr="009550BB" w:rsidTr="006E3065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Примањa од продаје робних резерви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sz w:val="24"/>
                <w:szCs w:val="24"/>
              </w:rPr>
              <w:t>10.000.000</w:t>
            </w:r>
          </w:p>
        </w:tc>
      </w:tr>
      <w:tr w:rsidR="00046260" w:rsidRPr="009550BB" w:rsidTr="006E3065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50BB">
              <w:rPr>
                <w:rFonts w:ascii="Times New Roman" w:eastAsia="Times New Roman" w:hAnsi="Times New Roman" w:cs="Times New Roman"/>
              </w:rPr>
              <w:t>Примања од продаје робе за даљу продају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sz w:val="24"/>
                <w:szCs w:val="24"/>
              </w:rPr>
              <w:t>10.000.000</w:t>
            </w:r>
          </w:p>
        </w:tc>
      </w:tr>
      <w:tr w:rsidR="00046260" w:rsidRPr="009550BB" w:rsidTr="006E3065">
        <w:trPr>
          <w:trHeight w:val="26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260" w:rsidRPr="009550BB" w:rsidTr="006E3065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Примања од задуживања и продаје финансијске имовине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764.960.000</w:t>
            </w:r>
          </w:p>
        </w:tc>
      </w:tr>
      <w:tr w:rsidR="00046260" w:rsidRPr="009550BB" w:rsidTr="006E3065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Примања од задуживања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550.000.000</w:t>
            </w:r>
          </w:p>
        </w:tc>
      </w:tr>
      <w:tr w:rsidR="00046260" w:rsidRPr="009550BB" w:rsidTr="006E3065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домаћег задуживања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sz w:val="24"/>
                <w:szCs w:val="24"/>
              </w:rPr>
              <w:t>550.000.000</w:t>
            </w:r>
          </w:p>
        </w:tc>
      </w:tr>
      <w:tr w:rsidR="00046260" w:rsidRPr="009550BB" w:rsidTr="006E3065">
        <w:trPr>
          <w:trHeight w:val="171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260" w:rsidRPr="009550BB" w:rsidTr="006E3065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Примања од продаје финансијске имовине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214.960.000</w:t>
            </w:r>
          </w:p>
        </w:tc>
      </w:tr>
      <w:tr w:rsidR="00046260" w:rsidRPr="009550BB" w:rsidTr="006E3065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продаје домаће финансијске имовине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sz w:val="24"/>
                <w:szCs w:val="24"/>
              </w:rPr>
              <w:t>214.960.000</w:t>
            </w:r>
          </w:p>
        </w:tc>
      </w:tr>
      <w:tr w:rsidR="00046260" w:rsidRPr="009550BB" w:rsidTr="006E306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260" w:rsidRPr="009550BB" w:rsidTr="006E3065">
        <w:trPr>
          <w:trHeight w:val="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60" w:rsidRPr="009550BB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ПРЕНЕТА НЕУТРОШЕНА СРЕДСТВА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9550BB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5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57.511.000</w:t>
            </w:r>
          </w:p>
        </w:tc>
      </w:tr>
    </w:tbl>
    <w:p w:rsidR="00046260" w:rsidRDefault="00046260" w:rsidP="00046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46260" w:rsidRDefault="00046260" w:rsidP="000462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Члан 5.</w:t>
      </w:r>
    </w:p>
    <w:p w:rsidR="00046260" w:rsidRDefault="00046260" w:rsidP="00046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Члан 6. мења се и гласи: „Расходи и издаци буџета, по основним наменама, утврђени су у следећим износима:</w:t>
      </w:r>
    </w:p>
    <w:tbl>
      <w:tblPr>
        <w:tblW w:w="11145" w:type="dxa"/>
        <w:jc w:val="center"/>
        <w:tblLook w:val="04A0" w:firstRow="1" w:lastRow="0" w:firstColumn="1" w:lastColumn="0" w:noHBand="0" w:noVBand="1"/>
      </w:tblPr>
      <w:tblGrid>
        <w:gridCol w:w="506"/>
        <w:gridCol w:w="506"/>
        <w:gridCol w:w="506"/>
        <w:gridCol w:w="4715"/>
        <w:gridCol w:w="1716"/>
        <w:gridCol w:w="1480"/>
        <w:gridCol w:w="1716"/>
      </w:tblGrid>
      <w:tr w:rsidR="00046260" w:rsidRPr="00474060" w:rsidTr="006E3065">
        <w:trPr>
          <w:trHeight w:val="315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6260" w:rsidRPr="00474060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Класа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6260" w:rsidRPr="00474060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Категорија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6260" w:rsidRPr="00474060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</w:p>
        </w:tc>
        <w:tc>
          <w:tcPr>
            <w:tcW w:w="9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РАСХОДИ И ИЗДАЦИ ИЗ БУЏЕТА ЗА 2013. ГОДИНУ</w:t>
            </w:r>
          </w:p>
        </w:tc>
      </w:tr>
      <w:tr w:rsidR="00046260" w:rsidRPr="00474060" w:rsidTr="006E3065">
        <w:trPr>
          <w:trHeight w:val="1245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60" w:rsidRPr="00474060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60" w:rsidRPr="00474060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60" w:rsidRPr="00474060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О   П   И  С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из буџета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настали употребом јавних средстава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Укупна средства</w:t>
            </w:r>
          </w:p>
        </w:tc>
      </w:tr>
      <w:tr w:rsidR="00046260" w:rsidRPr="00474060" w:rsidTr="006E3065">
        <w:trPr>
          <w:trHeight w:val="315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60" w:rsidRPr="00474060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60" w:rsidRPr="00474060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60" w:rsidRPr="00474060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60" w:rsidRPr="00474060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60" w:rsidRPr="00474060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260" w:rsidRPr="00474060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60" w:rsidRPr="00474060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260" w:rsidRPr="00474060" w:rsidTr="006E306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Текући расходи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7.316.685.000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746.107.000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8.062.792.000</w:t>
            </w:r>
          </w:p>
        </w:tc>
      </w:tr>
      <w:tr w:rsidR="00046260" w:rsidRPr="00474060" w:rsidTr="006E3065">
        <w:trPr>
          <w:trHeight w:val="17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Расходи за запослене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1.998.312.000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231.083.000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2.229.395.000</w:t>
            </w:r>
          </w:p>
        </w:tc>
      </w:tr>
      <w:tr w:rsidR="00046260" w:rsidRPr="00474060" w:rsidTr="006E306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Коришћење услуга и роба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2.569.825.000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499.251.000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3.069.076.000</w:t>
            </w:r>
          </w:p>
        </w:tc>
      </w:tr>
      <w:tr w:rsidR="00046260" w:rsidRPr="00474060" w:rsidTr="006E306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Употреба основних средстава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488.000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2.292.000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2.780.000</w:t>
            </w:r>
          </w:p>
        </w:tc>
      </w:tr>
      <w:tr w:rsidR="00046260" w:rsidRPr="00474060" w:rsidTr="006E306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камате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165.379.000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182.000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165.561.000</w:t>
            </w:r>
          </w:p>
        </w:tc>
      </w:tr>
      <w:tr w:rsidR="00046260" w:rsidRPr="00474060" w:rsidTr="006E3065">
        <w:trPr>
          <w:trHeight w:val="99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Субвенције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619.748.000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619.748.000</w:t>
            </w:r>
          </w:p>
        </w:tc>
      </w:tr>
      <w:tr w:rsidR="00046260" w:rsidRPr="00474060" w:rsidTr="006E306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Донације и трансфери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1.130.480.000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301.000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1.130.781.000</w:t>
            </w:r>
          </w:p>
        </w:tc>
      </w:tr>
      <w:tr w:rsidR="00046260" w:rsidRPr="00474060" w:rsidTr="006E3065">
        <w:trPr>
          <w:trHeight w:val="10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из социјалног осигурања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444.653.000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444.653.000</w:t>
            </w:r>
          </w:p>
        </w:tc>
      </w:tr>
      <w:tr w:rsidR="00046260" w:rsidRPr="00474060" w:rsidTr="006E3065">
        <w:trPr>
          <w:trHeight w:val="83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Остали расходи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328.011.000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12.998.000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341.009.000</w:t>
            </w:r>
          </w:p>
        </w:tc>
      </w:tr>
      <w:tr w:rsidR="00046260" w:rsidRPr="00474060" w:rsidTr="006E306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Административни трансфери из буџета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59.789.000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59.789.000</w:t>
            </w:r>
          </w:p>
        </w:tc>
      </w:tr>
      <w:tr w:rsidR="00046260" w:rsidRPr="00474060" w:rsidTr="006E306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Издаци за нефинансијку имовину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2.860.525.000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88.544.000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2.949.069.000</w:t>
            </w:r>
          </w:p>
        </w:tc>
      </w:tr>
      <w:tr w:rsidR="00046260" w:rsidRPr="00474060" w:rsidTr="006E3065">
        <w:trPr>
          <w:trHeight w:val="9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 средства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2.423.525.000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32.963.000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2.456.488.000</w:t>
            </w:r>
          </w:p>
        </w:tc>
      </w:tr>
      <w:tr w:rsidR="00046260" w:rsidRPr="00474060" w:rsidTr="006E306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Залихе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277.000.000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55.581.000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332.581.000</w:t>
            </w:r>
          </w:p>
        </w:tc>
      </w:tr>
      <w:tr w:rsidR="00046260" w:rsidRPr="00474060" w:rsidTr="006E306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Природна имовинa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160.000.000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160.000.000</w:t>
            </w:r>
          </w:p>
        </w:tc>
      </w:tr>
      <w:tr w:rsidR="00046260" w:rsidRPr="00474060" w:rsidTr="006E306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Издаци за отплату главнице и набавку финансијске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432.233.000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432.253.000</w:t>
            </w:r>
          </w:p>
        </w:tc>
      </w:tr>
      <w:tr w:rsidR="00046260" w:rsidRPr="00474060" w:rsidTr="006E3065">
        <w:trPr>
          <w:trHeight w:val="91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главнице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422.233.000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422.253.000</w:t>
            </w:r>
          </w:p>
        </w:tc>
      </w:tr>
      <w:tr w:rsidR="00046260" w:rsidRPr="00474060" w:rsidTr="006E306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Набавка финансијске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10.000.000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sz w:val="24"/>
                <w:szCs w:val="24"/>
              </w:rPr>
              <w:t>10.000.000</w:t>
            </w:r>
          </w:p>
        </w:tc>
      </w:tr>
      <w:tr w:rsidR="00046260" w:rsidRPr="00474060" w:rsidTr="006E3065">
        <w:trPr>
          <w:trHeight w:val="330"/>
          <w:jc w:val="center"/>
        </w:trPr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hideMark/>
          </w:tcPr>
          <w:p w:rsidR="00046260" w:rsidRPr="00474060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УКУПНО: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10.609.443.000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834.671.000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046260" w:rsidRPr="004740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4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11.444.114.000</w:t>
            </w:r>
          </w:p>
        </w:tc>
      </w:tr>
    </w:tbl>
    <w:p w:rsidR="00046260" w:rsidRDefault="00046260" w:rsidP="000462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</w:p>
    <w:p w:rsidR="00046260" w:rsidRDefault="00046260" w:rsidP="000462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</w:p>
    <w:p w:rsidR="00046260" w:rsidRPr="00046260" w:rsidRDefault="00046260" w:rsidP="000462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</w:p>
    <w:p w:rsidR="00046260" w:rsidRDefault="00046260" w:rsidP="000462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11675" w:type="dxa"/>
        <w:jc w:val="center"/>
        <w:tblInd w:w="103" w:type="dxa"/>
        <w:tblLook w:val="04A0" w:firstRow="1" w:lastRow="0" w:firstColumn="1" w:lastColumn="0" w:noHBand="0" w:noVBand="1"/>
      </w:tblPr>
      <w:tblGrid>
        <w:gridCol w:w="506"/>
        <w:gridCol w:w="506"/>
        <w:gridCol w:w="576"/>
        <w:gridCol w:w="5052"/>
        <w:gridCol w:w="1716"/>
        <w:gridCol w:w="1603"/>
        <w:gridCol w:w="1716"/>
      </w:tblGrid>
      <w:tr w:rsidR="00046260" w:rsidRPr="00271DA1" w:rsidTr="006E3065">
        <w:trPr>
          <w:trHeight w:val="70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Класа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Категорија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</w:p>
        </w:tc>
        <w:tc>
          <w:tcPr>
            <w:tcW w:w="10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РАСХОДИ И ИЗДАЦИ ИЗ БУЏЕТА ЗА 2013. ГОДИНУ</w:t>
            </w:r>
          </w:p>
        </w:tc>
      </w:tr>
      <w:tr w:rsidR="00046260" w:rsidRPr="00271DA1" w:rsidTr="006E3065">
        <w:trPr>
          <w:trHeight w:val="1245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О   П   И  С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из буџета 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настали употребом јавних средстава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Укупна средства</w:t>
            </w:r>
          </w:p>
        </w:tc>
      </w:tr>
      <w:tr w:rsidR="00046260" w:rsidRPr="00271DA1" w:rsidTr="006E3065">
        <w:trPr>
          <w:trHeight w:val="276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260" w:rsidRPr="00271DA1" w:rsidTr="006E306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260" w:rsidRPr="00271DA1" w:rsidTr="006E3065">
        <w:trPr>
          <w:trHeight w:val="11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Текући расходи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7.316.685.000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746.107.000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8.062.792.000</w:t>
            </w:r>
          </w:p>
        </w:tc>
      </w:tr>
      <w:tr w:rsidR="00046260" w:rsidRPr="00271DA1" w:rsidTr="006E306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Расходи за запослене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1.998.312.000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231.083.000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2.229.395.000</w:t>
            </w:r>
          </w:p>
        </w:tc>
      </w:tr>
      <w:tr w:rsidR="00046260" w:rsidRPr="00271DA1" w:rsidTr="006E306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Плате, додаци и накнаде запослених (зараде)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1.603.836.000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166.364.000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1.770.200.000</w:t>
            </w:r>
          </w:p>
        </w:tc>
      </w:tr>
      <w:tr w:rsidR="00046260" w:rsidRPr="00271DA1" w:rsidTr="006E306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Социјални доприноси на терет послодавца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287.093.000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29.786.000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316.879.000</w:t>
            </w:r>
          </w:p>
        </w:tc>
      </w:tr>
      <w:tr w:rsidR="00046260" w:rsidRPr="00271DA1" w:rsidTr="006E306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 у натури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49.372.000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6.506.000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55.878.000</w:t>
            </w:r>
          </w:p>
        </w:tc>
      </w:tr>
      <w:tr w:rsidR="00046260" w:rsidRPr="00271DA1" w:rsidTr="006E306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Социјална давања запосленима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22.742.000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18.551.000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41.293.000</w:t>
            </w:r>
          </w:p>
        </w:tc>
      </w:tr>
      <w:tr w:rsidR="00046260" w:rsidRPr="00271DA1" w:rsidTr="006E306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 трошкова за запослене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1.000.000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4.240.000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5.240.000</w:t>
            </w:r>
          </w:p>
        </w:tc>
      </w:tr>
      <w:tr w:rsidR="00046260" w:rsidRPr="00271DA1" w:rsidTr="006E306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Награде запосленима и остали посебни расходи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6.359.000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5.636.000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11.995.000</w:t>
            </w:r>
          </w:p>
        </w:tc>
      </w:tr>
      <w:tr w:rsidR="00046260" w:rsidRPr="00271DA1" w:rsidTr="006E306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Посланички додатак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27.910.000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27.910.000</w:t>
            </w:r>
          </w:p>
        </w:tc>
      </w:tr>
      <w:tr w:rsidR="00046260" w:rsidRPr="00271DA1" w:rsidTr="006E306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260" w:rsidRPr="00271DA1" w:rsidTr="006E3065">
        <w:trPr>
          <w:trHeight w:val="142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Коришћење услуга и роба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2.569.825.000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499.251.000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3.069.076.000</w:t>
            </w:r>
          </w:p>
        </w:tc>
      </w:tr>
      <w:tr w:rsidR="00046260" w:rsidRPr="00271DA1" w:rsidTr="006E306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Стални трошкови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336.066.000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40.304.000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376.370.000</w:t>
            </w:r>
          </w:p>
        </w:tc>
      </w:tr>
      <w:tr w:rsidR="00046260" w:rsidRPr="00271DA1" w:rsidTr="006E306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путовања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16.284.000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11.139.000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27.423.000</w:t>
            </w:r>
          </w:p>
        </w:tc>
      </w:tr>
      <w:tr w:rsidR="00046260" w:rsidRPr="00271DA1" w:rsidTr="006E306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по уговору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418.010.000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127.659.000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545.669.000</w:t>
            </w:r>
          </w:p>
        </w:tc>
      </w:tr>
      <w:tr w:rsidR="00046260" w:rsidRPr="00271DA1" w:rsidTr="006E306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Специјализоване услуге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1.143.964.000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69.452.000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1.213.416.000</w:t>
            </w:r>
          </w:p>
        </w:tc>
      </w:tr>
      <w:tr w:rsidR="00046260" w:rsidRPr="00271DA1" w:rsidTr="006E306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Текуће поправке и одржавање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547.671.000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41.045.000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588.716.000</w:t>
            </w:r>
          </w:p>
        </w:tc>
      </w:tr>
      <w:tr w:rsidR="00046260" w:rsidRPr="00271DA1" w:rsidTr="006E306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Материјал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107.830.000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209.652.000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317.482.000</w:t>
            </w:r>
          </w:p>
        </w:tc>
      </w:tr>
      <w:tr w:rsidR="00046260" w:rsidRPr="00271DA1" w:rsidTr="006E306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260" w:rsidRPr="00271DA1" w:rsidTr="006E306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Употреба основних средстава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488.000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2.292.000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2.780.000</w:t>
            </w:r>
          </w:p>
        </w:tc>
      </w:tr>
      <w:tr w:rsidR="00046260" w:rsidRPr="00271DA1" w:rsidTr="006E306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Амортизација некретнина и опреме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488.000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2.292.000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2.780.000</w:t>
            </w:r>
          </w:p>
        </w:tc>
      </w:tr>
      <w:tr w:rsidR="00046260" w:rsidRPr="00271DA1" w:rsidTr="006E306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260" w:rsidRPr="00271DA1" w:rsidTr="006E306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Отплата камате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165.379.000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182.000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165.561.000</w:t>
            </w:r>
          </w:p>
        </w:tc>
      </w:tr>
      <w:tr w:rsidR="00046260" w:rsidRPr="00271DA1" w:rsidTr="006E306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Отплате домаћих камата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160.695.000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162.000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160.857.000</w:t>
            </w:r>
          </w:p>
        </w:tc>
      </w:tr>
      <w:tr w:rsidR="00046260" w:rsidRPr="00271DA1" w:rsidTr="006E306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страних камата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2.466.000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2.466.000</w:t>
            </w:r>
          </w:p>
        </w:tc>
      </w:tr>
      <w:tr w:rsidR="00046260" w:rsidRPr="00271DA1" w:rsidTr="006E306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Пратећи трошкови задуживања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2.218.000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2.238.000</w:t>
            </w:r>
          </w:p>
        </w:tc>
      </w:tr>
      <w:tr w:rsidR="00046260" w:rsidRPr="00271DA1" w:rsidTr="006E306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260" w:rsidRPr="00271DA1" w:rsidTr="006E306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Субвенције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619.748.000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619.748.000</w:t>
            </w:r>
          </w:p>
        </w:tc>
      </w:tr>
      <w:tr w:rsidR="00046260" w:rsidRPr="00271DA1" w:rsidTr="006E306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619.748.000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619.748.000</w:t>
            </w:r>
          </w:p>
        </w:tc>
      </w:tr>
      <w:tr w:rsidR="00046260" w:rsidRPr="00271DA1" w:rsidTr="006E306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260" w:rsidRPr="00271DA1" w:rsidTr="006E306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Донације и трансфери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1.130.480.000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301.000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1.130.781.000</w:t>
            </w:r>
          </w:p>
        </w:tc>
      </w:tr>
      <w:tr w:rsidR="00046260" w:rsidRPr="00271DA1" w:rsidTr="006E306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Дотације међународним организацијама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1.885.000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1.885.000</w:t>
            </w:r>
          </w:p>
        </w:tc>
      </w:tr>
      <w:tr w:rsidR="00046260" w:rsidRPr="00271DA1" w:rsidTr="006E306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Трансфери осталим нивоима власти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1.110.595.000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1.110.595.000</w:t>
            </w:r>
          </w:p>
        </w:tc>
      </w:tr>
      <w:tr w:rsidR="00046260" w:rsidRPr="00271DA1" w:rsidTr="006E3065">
        <w:trPr>
          <w:trHeight w:val="11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Остале дотације и трансфери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18.000.000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301.000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18.301.000</w:t>
            </w:r>
          </w:p>
        </w:tc>
      </w:tr>
      <w:tr w:rsidR="00046260" w:rsidRPr="00271DA1" w:rsidTr="006E306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260" w:rsidRPr="00271DA1" w:rsidTr="006E306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260" w:rsidRPr="00271DA1" w:rsidTr="006E3065">
        <w:trPr>
          <w:trHeight w:val="70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Класа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Категорија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</w:p>
        </w:tc>
        <w:tc>
          <w:tcPr>
            <w:tcW w:w="10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РАСХОДИ И ИЗДАЦИ ИЗ БУЏЕТА ЗА 2013. ГОДИНУ</w:t>
            </w:r>
          </w:p>
        </w:tc>
      </w:tr>
      <w:tr w:rsidR="00046260" w:rsidRPr="00271DA1" w:rsidTr="006E3065">
        <w:trPr>
          <w:trHeight w:val="555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О   П   И  С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из буџета 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настали употребом јавних средстава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Укупна средства</w:t>
            </w:r>
          </w:p>
        </w:tc>
      </w:tr>
      <w:tr w:rsidR="00046260" w:rsidRPr="00271DA1" w:rsidTr="00046260">
        <w:trPr>
          <w:trHeight w:val="952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260" w:rsidRPr="00271DA1" w:rsidTr="006E306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260" w:rsidRPr="00271DA1" w:rsidTr="006E306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Права из социјалног осигурања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444.653.000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444.653.000</w:t>
            </w:r>
          </w:p>
        </w:tc>
      </w:tr>
      <w:tr w:rsidR="00046260" w:rsidRPr="00271DA1" w:rsidTr="006E306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 за социјалну заштиту из буџета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444.653.000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444.653.000</w:t>
            </w:r>
          </w:p>
        </w:tc>
      </w:tr>
      <w:tr w:rsidR="00046260" w:rsidRPr="00271DA1" w:rsidTr="006E306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260" w:rsidRPr="00271DA1" w:rsidTr="006E306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Остали расходи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328.011.000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12.998.000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341.009.000</w:t>
            </w:r>
          </w:p>
        </w:tc>
      </w:tr>
      <w:tr w:rsidR="00046260" w:rsidRPr="00271DA1" w:rsidTr="006E306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Дотације невладиним организацијама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256.239.000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470.000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256.709.000</w:t>
            </w:r>
          </w:p>
        </w:tc>
      </w:tr>
      <w:tr w:rsidR="00046260" w:rsidRPr="00271DA1" w:rsidTr="006E3065">
        <w:trPr>
          <w:trHeight w:val="20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Порези, обавезне таксе и казне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35.554.000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11.079.000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46.633.000</w:t>
            </w:r>
          </w:p>
        </w:tc>
      </w:tr>
      <w:tr w:rsidR="00046260" w:rsidRPr="00271DA1" w:rsidTr="006E306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Новчане казне и пенали по решењу судова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31.218.000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1.449.000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32.667.000</w:t>
            </w:r>
          </w:p>
        </w:tc>
      </w:tr>
      <w:tr w:rsidR="00046260" w:rsidRPr="00271DA1" w:rsidTr="006E306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5.000.000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5.000.000</w:t>
            </w:r>
          </w:p>
        </w:tc>
      </w:tr>
      <w:tr w:rsidR="00046260" w:rsidRPr="00271DA1" w:rsidTr="006E306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260" w:rsidRPr="00271DA1" w:rsidTr="006E306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Административни трансфери из буџета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59.789.000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59.789.000</w:t>
            </w:r>
          </w:p>
        </w:tc>
      </w:tr>
      <w:tr w:rsidR="00046260" w:rsidRPr="00271DA1" w:rsidTr="006E306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резерве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59.789.000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59.789.000</w:t>
            </w:r>
          </w:p>
        </w:tc>
      </w:tr>
      <w:tr w:rsidR="00046260" w:rsidRPr="00271DA1" w:rsidTr="006E306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260" w:rsidRPr="00271DA1" w:rsidTr="006E306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Издаци за нефинансијку имовину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2.860.525.000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88.544.000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2.949.069.000</w:t>
            </w:r>
          </w:p>
        </w:tc>
      </w:tr>
      <w:tr w:rsidR="00046260" w:rsidRPr="00271DA1" w:rsidTr="006E306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Основна средства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2.423.525.000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32.963.000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2.456.488.000</w:t>
            </w:r>
          </w:p>
        </w:tc>
      </w:tr>
      <w:tr w:rsidR="00046260" w:rsidRPr="00271DA1" w:rsidTr="006E3065">
        <w:trPr>
          <w:trHeight w:val="93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Зграде и грађевински објекти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2.252.840.000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12.105.000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2.264.945.000</w:t>
            </w:r>
          </w:p>
        </w:tc>
      </w:tr>
      <w:tr w:rsidR="00046260" w:rsidRPr="00271DA1" w:rsidTr="006E306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Машине и опрема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162.113.000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16.279.000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178.392.000</w:t>
            </w:r>
          </w:p>
        </w:tc>
      </w:tr>
      <w:tr w:rsidR="00046260" w:rsidRPr="00271DA1" w:rsidTr="006E306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Остале некретнине и опрема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200.000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200.000</w:t>
            </w:r>
          </w:p>
        </w:tc>
      </w:tr>
      <w:tr w:rsidR="00046260" w:rsidRPr="00271DA1" w:rsidTr="006E3065">
        <w:trPr>
          <w:trHeight w:val="10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Нематеријална имовина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8.372.000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4.579.000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12.951.000</w:t>
            </w:r>
          </w:p>
        </w:tc>
      </w:tr>
      <w:tr w:rsidR="00046260" w:rsidRPr="00271DA1" w:rsidTr="006E306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260" w:rsidRPr="00271DA1" w:rsidTr="006E306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Залихе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277.000.000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55.581.000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332.581.000</w:t>
            </w:r>
          </w:p>
        </w:tc>
      </w:tr>
      <w:tr w:rsidR="00046260" w:rsidRPr="00271DA1" w:rsidTr="006E306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Робне резерве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10.000.000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10.000.000</w:t>
            </w:r>
          </w:p>
        </w:tc>
      </w:tr>
      <w:tr w:rsidR="00046260" w:rsidRPr="00271DA1" w:rsidTr="00046260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Залихе робе за даљу продају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267.000.000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55.581.000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322.581.000</w:t>
            </w:r>
          </w:p>
        </w:tc>
      </w:tr>
      <w:tr w:rsidR="00046260" w:rsidRPr="00271DA1" w:rsidTr="006E306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260" w:rsidRPr="00271DA1" w:rsidTr="00046260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Природна имовинa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160.000.000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160.000.000</w:t>
            </w:r>
          </w:p>
        </w:tc>
      </w:tr>
      <w:tr w:rsidR="00046260" w:rsidRPr="00271DA1" w:rsidTr="006E306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Земљиште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160.000.000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160.000.000</w:t>
            </w:r>
          </w:p>
        </w:tc>
      </w:tr>
      <w:tr w:rsidR="00046260" w:rsidRPr="00271DA1" w:rsidTr="006E306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260" w:rsidRPr="00271DA1" w:rsidTr="00046260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Издаци за отплату главнице и набавку финансијске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432.233.000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432.253.000</w:t>
            </w:r>
          </w:p>
        </w:tc>
      </w:tr>
      <w:tr w:rsidR="00046260" w:rsidRPr="00271DA1" w:rsidTr="006E306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Отплата главнице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422.233.000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422.253.000</w:t>
            </w:r>
          </w:p>
        </w:tc>
      </w:tr>
      <w:tr w:rsidR="00046260" w:rsidRPr="00271DA1" w:rsidTr="006E306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главнице домаћим кредиторима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363.386.000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363.406.000</w:t>
            </w:r>
          </w:p>
        </w:tc>
      </w:tr>
      <w:tr w:rsidR="00046260" w:rsidRPr="00271DA1" w:rsidTr="006E306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главнице страним кредиторима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58.847.000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58.847.000</w:t>
            </w:r>
          </w:p>
        </w:tc>
      </w:tr>
      <w:tr w:rsidR="00046260" w:rsidRPr="00271DA1" w:rsidTr="006E3065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260" w:rsidRPr="00271DA1" w:rsidTr="006E306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Набавка финансијске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10.000.000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10.000.000</w:t>
            </w:r>
          </w:p>
        </w:tc>
      </w:tr>
      <w:tr w:rsidR="00046260" w:rsidRPr="00271DA1" w:rsidTr="006E3065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Набавка домаће финансијске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10.000.000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10.000.000</w:t>
            </w:r>
          </w:p>
        </w:tc>
      </w:tr>
      <w:tr w:rsidR="00046260" w:rsidRPr="00271DA1" w:rsidTr="00046260">
        <w:trPr>
          <w:trHeight w:val="60"/>
          <w:jc w:val="center"/>
        </w:trPr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УКУПНО: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10.609.443.000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834.671.000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11.444.114.000</w:t>
            </w:r>
          </w:p>
        </w:tc>
      </w:tr>
    </w:tbl>
    <w:p w:rsidR="00046260" w:rsidRPr="00F01CC5" w:rsidRDefault="00046260" w:rsidP="000462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>Члан 6.</w:t>
      </w:r>
    </w:p>
    <w:p w:rsidR="00046260" w:rsidRDefault="00046260" w:rsidP="00046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>Ч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>лан 7.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мења се и гласи: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„Планирани капитални издаци за инвестиције и пројекте буџетских корисника за 2013, 2014. и 2015. годину исказују се у следећем прегледу:</w:t>
      </w:r>
    </w:p>
    <w:tbl>
      <w:tblPr>
        <w:tblW w:w="11173" w:type="dxa"/>
        <w:jc w:val="center"/>
        <w:tblInd w:w="103" w:type="dxa"/>
        <w:tblLook w:val="04A0" w:firstRow="1" w:lastRow="0" w:firstColumn="1" w:lastColumn="0" w:noHBand="0" w:noVBand="1"/>
      </w:tblPr>
      <w:tblGrid>
        <w:gridCol w:w="779"/>
        <w:gridCol w:w="5386"/>
        <w:gridCol w:w="1768"/>
        <w:gridCol w:w="1741"/>
        <w:gridCol w:w="1499"/>
      </w:tblGrid>
      <w:tr w:rsidR="00046260" w:rsidRPr="004C539C" w:rsidTr="006E3065">
        <w:trPr>
          <w:trHeight w:val="30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26B0A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E26B0A"/>
                <w:sz w:val="36"/>
                <w:szCs w:val="36"/>
                <w:lang w:val="sr-Cyrl-CS"/>
              </w:rPr>
              <w:t xml:space="preserve">ИНВЕСТИЦИЈЕ И ПРОЈЕКТИ </w:t>
            </w:r>
            <w:r w:rsidRPr="004C539C">
              <w:rPr>
                <w:rFonts w:ascii="Times New Roman" w:eastAsia="Times New Roman" w:hAnsi="Times New Roman" w:cs="Times New Roman"/>
                <w:b/>
                <w:bCs/>
                <w:color w:val="E26B0A"/>
                <w:sz w:val="36"/>
                <w:szCs w:val="36"/>
              </w:rPr>
              <w:t>У ПЕРИОДУ 2013- 2015</w:t>
            </w:r>
          </w:p>
        </w:tc>
      </w:tr>
      <w:tr w:rsidR="00046260" w:rsidRPr="004C539C" w:rsidTr="006E3065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СДК</w:t>
            </w:r>
          </w:p>
        </w:tc>
        <w:tc>
          <w:tcPr>
            <w:tcW w:w="10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26B0A"/>
                <w:sz w:val="36"/>
                <w:szCs w:val="36"/>
              </w:rPr>
            </w:pPr>
          </w:p>
        </w:tc>
      </w:tr>
      <w:tr w:rsidR="00046260" w:rsidRPr="004C539C" w:rsidTr="006E3065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6260" w:rsidRPr="004C539C" w:rsidTr="006E3065">
        <w:trPr>
          <w:trHeight w:val="396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Прио ритет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46260" w:rsidRPr="00903E2D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</w:rPr>
              <w:t xml:space="preserve">Назив капиталног </w:t>
            </w: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издатка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</w:rPr>
              <w:t>2013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</w:rPr>
              <w:t>2014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</w:rPr>
              <w:t xml:space="preserve"> 2015</w:t>
            </w:r>
          </w:p>
        </w:tc>
      </w:tr>
      <w:tr w:rsidR="00046260" w:rsidRPr="004C539C" w:rsidTr="006E3065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046260" w:rsidRPr="004C539C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046260" w:rsidRPr="004C539C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046260" w:rsidRPr="004C539C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046260" w:rsidRPr="004C539C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046260" w:rsidRPr="004C539C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4</w:t>
            </w:r>
          </w:p>
        </w:tc>
      </w:tr>
      <w:tr w:rsidR="00046260" w:rsidRPr="004C539C" w:rsidTr="006E3065">
        <w:trPr>
          <w:trHeight w:val="415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60" w:rsidRPr="004C539C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60" w:rsidRPr="004C539C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60" w:rsidRPr="004C539C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60" w:rsidRPr="004C539C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046260" w:rsidRPr="004C539C" w:rsidTr="006E3065">
        <w:trPr>
          <w:trHeight w:val="26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46260" w:rsidRPr="004C539C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539C">
              <w:rPr>
                <w:rFonts w:ascii="Times New Roman" w:eastAsia="Times New Roman" w:hAnsi="Times New Roman" w:cs="Times New Roman"/>
              </w:rPr>
              <w:t>Извођење грађевинских и грађевинско-занатских и радова на инвестицијама на реконструкцији и доградњи градског стадиона "Чаир" у Нишу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539C">
              <w:rPr>
                <w:rFonts w:ascii="Times New Roman" w:eastAsia="Times New Roman" w:hAnsi="Times New Roman" w:cs="Times New Roman"/>
              </w:rPr>
              <w:t>200.000.000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46260" w:rsidRPr="004C539C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53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46260" w:rsidRPr="004C539C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539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46260" w:rsidRPr="004C539C" w:rsidTr="006E3065">
        <w:trPr>
          <w:trHeight w:val="29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60" w:rsidRPr="004C539C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</w:rPr>
              <w:t>УПРАВА ЗА ДЕЧИЈУ, СОЦИЈАЛНУ И ПРИМАРНУ ЗДРАВСТВЕНУ ЗАШТИТУ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60" w:rsidRPr="004C539C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60" w:rsidRPr="004C539C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60" w:rsidRPr="004C539C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046260" w:rsidRPr="004C539C" w:rsidTr="006E3065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53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539C">
              <w:rPr>
                <w:rFonts w:ascii="Times New Roman" w:eastAsia="Times New Roman" w:hAnsi="Times New Roman" w:cs="Times New Roman"/>
              </w:rPr>
              <w:t>Реконструкција крова установе "Мара"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539C">
              <w:rPr>
                <w:rFonts w:ascii="Times New Roman" w:eastAsia="Times New Roman" w:hAnsi="Times New Roman" w:cs="Times New Roman"/>
              </w:rPr>
              <w:t>3.620.000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46260" w:rsidRPr="004C539C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53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46260" w:rsidRPr="004C539C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539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46260" w:rsidRPr="004C539C" w:rsidTr="006E3065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53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</w:rPr>
              <w:t>УПРАВА ЗА ОБРАЗОВАЊЕ, КУЛТУРУ, ОМЛАДИНУ И СПОРТ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53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60" w:rsidRPr="004C539C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53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60" w:rsidRPr="004C539C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539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46260" w:rsidRPr="004C539C" w:rsidTr="006E3065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53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539C">
              <w:rPr>
                <w:rFonts w:ascii="Times New Roman" w:eastAsia="Times New Roman" w:hAnsi="Times New Roman" w:cs="Times New Roman"/>
              </w:rPr>
              <w:t xml:space="preserve">Програм капиталног инвестирања у нефинансијску имовину у 2013. години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539C">
              <w:rPr>
                <w:rFonts w:ascii="Times New Roman" w:eastAsia="Times New Roman" w:hAnsi="Times New Roman" w:cs="Times New Roman"/>
              </w:rPr>
              <w:t>380.307.000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46260" w:rsidRPr="004C539C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53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46260" w:rsidRPr="004C539C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539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46260" w:rsidRPr="004C539C" w:rsidTr="006E3065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УПРАВА ЗА КОМУНАЛНЕ ДЕЛАТНОСТИ, ЕНЕРГЕТИКУ И САОБРАЋАЈ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6260" w:rsidRPr="004C539C" w:rsidTr="006E3065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Програм уређивања грађевинског земљишта и изградње са финансијским планом за 2013. годину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605.500.000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6260" w:rsidRPr="004C539C" w:rsidTr="006E3065">
        <w:trPr>
          <w:trHeight w:val="283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 xml:space="preserve">Програм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капиталног </w:t>
            </w: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одржавања комуналне инфраструктуре јавног земљишта градског и сеоског подручја са финансијским планом за 2013. годину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394.426</w:t>
            </w: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6260" w:rsidRPr="004C539C" w:rsidTr="006E3065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Набавка аутомобила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2.000.000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46260" w:rsidRPr="004C539C" w:rsidTr="006E3065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Термоенергетска камера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1.000.000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46260" w:rsidRPr="004C539C" w:rsidTr="006E3065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Реализација програма унапређења безбедности саобраћаја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6.000.000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6260" w:rsidRPr="004C539C" w:rsidTr="006E3065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Реализација програма унапређења безбедности саобраћаја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19.000.000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6260" w:rsidRPr="004C539C" w:rsidTr="006E3065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УПРАВА ЗА ПЛАНИРАЊЕ И ИЗГРАДЊУ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6260" w:rsidRPr="004C539C" w:rsidTr="006E3065">
        <w:trPr>
          <w:trHeight w:val="485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Решавање егзистенцијалног питања грађана погођених елементарним непогодом - клизиштем у селу Мрамор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15.000.000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35.000.000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30.000.000</w:t>
            </w:r>
          </w:p>
        </w:tc>
      </w:tr>
      <w:tr w:rsidR="00046260" w:rsidRPr="004C539C" w:rsidTr="006E3065">
        <w:trPr>
          <w:trHeight w:val="485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60" w:rsidRPr="001C2CE4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Изградња станова за социјално становање – ламела Л5-Л6, на локацији у улици Мајаковског у Нишу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260" w:rsidRPr="00437A4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223.000.000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260" w:rsidRPr="00437A4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113.700.000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6260" w:rsidRPr="004C539C" w:rsidTr="006E3065">
        <w:trPr>
          <w:trHeight w:val="485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60" w:rsidRPr="001C2CE4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Изградња станова за социјално становање – ламела Л1-Л4, на локацији „Ледена стена“ у улици Петра Аранђеловића у Нишу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2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</w:p>
          <w:p w:rsidR="00046260" w:rsidRPr="00437A4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90.000.000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260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</w:p>
          <w:p w:rsidR="00046260" w:rsidRPr="00437A4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501.495.000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6260" w:rsidRPr="004C539C" w:rsidTr="006E3065">
        <w:trPr>
          <w:trHeight w:val="485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Изградња станова за социјално становање – ламела Л7-Л9, на локацији у улици Мајаковског у Нишу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260" w:rsidRPr="00437A4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/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260" w:rsidRPr="00437A4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50.000.000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260" w:rsidRPr="00437A4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200.000.000</w:t>
            </w:r>
          </w:p>
        </w:tc>
      </w:tr>
      <w:tr w:rsidR="00046260" w:rsidRPr="004C539C" w:rsidTr="006E3065">
        <w:trPr>
          <w:trHeight w:val="327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УПРАВА ЗА ИМОВИНУ И ИНСПЕКЦИЈСКЕ ПОСЛОВЕ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6260" w:rsidRPr="004C539C" w:rsidTr="006E3065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Уговор о преносу права  коришћења на пословном простору уз накнаду закљученог између Града Ниша и Фондације за решавање стамбених потреба младих научних радника и уметника Универзитета у Нишу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36.687.000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20.434.375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6260" w:rsidRPr="004C539C" w:rsidTr="006E3065">
        <w:trPr>
          <w:trHeight w:val="158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УПРАВА ЗА ПРИВРЕДУ, ОДРЖИВИ РАЗВОЈ И ЗАШТИТУ ЖИВОТНЕ СРЕДИНЕ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6260" w:rsidRPr="004C539C" w:rsidTr="006E3065">
        <w:trPr>
          <w:trHeight w:val="158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260" w:rsidRPr="00BD3009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60" w:rsidRPr="00BD3009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BD3009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а) Пројекти чија је реализација почела у 2012. години кроз програм НИП-а и програме министарстава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46260" w:rsidRPr="004C539C" w:rsidTr="006E3065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46260" w:rsidRPr="00BD3009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46260" w:rsidRPr="00BD3009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 xml:space="preserve">Изградња Булевара Сомборска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57.927.991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46260" w:rsidRPr="004C539C" w:rsidTr="006E3065">
        <w:trPr>
          <w:trHeight w:val="202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60" w:rsidRPr="00BD3009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60" w:rsidRPr="00BD3009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Изградња отворених спортских терена у ОШ Душко Радовић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34.341.430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46260" w:rsidRPr="004C539C" w:rsidTr="006E3065">
        <w:trPr>
          <w:trHeight w:val="92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60" w:rsidRPr="00BD3009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60" w:rsidRPr="00BD3009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Реконструкција, доградња и надоградња у ОШ Душко Радовић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3.972.540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46260" w:rsidRPr="004C539C" w:rsidTr="006E3065">
        <w:trPr>
          <w:trHeight w:val="141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46260" w:rsidRPr="00BD3009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46260" w:rsidRPr="00BD3009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Реконструкција улица у граду Нишу, прелазак на режим кружних токова - раскрсница код парка Чаир, раскрсница Булевара Немањића и Војводе Мишића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12.676.967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46260" w:rsidRPr="004C539C" w:rsidTr="006E3065">
        <w:trPr>
          <w:trHeight w:val="418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60" w:rsidRPr="00BD3009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60" w:rsidRPr="00BD3009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Реконструкција улица у граду Нишу, прелазак на режим кружних токова - раскрсница улица Сремске, Булевара Немањића и Византијског булевара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9.458.907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46260" w:rsidRPr="004C539C" w:rsidTr="006E3065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46260" w:rsidRPr="00BD3009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46260" w:rsidRPr="00BD3009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Реконструкција улица у граду Нишу - Орловића Павла, Наде Томић и Страхињића Бана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7.861.262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46260" w:rsidRPr="004C539C" w:rsidTr="006E3065">
        <w:trPr>
          <w:trHeight w:val="219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60" w:rsidRPr="00BD3009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60" w:rsidRPr="00BD3009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Доградња ОШ Мирослав Антић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38.776.013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46260" w:rsidRPr="004C539C" w:rsidTr="006E3065">
        <w:trPr>
          <w:trHeight w:val="234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46260" w:rsidRPr="00BD3009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46260" w:rsidRPr="00BD3009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 xml:space="preserve">Изградња вртића у насељу Никола Тесла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17.278.539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46260" w:rsidRPr="004C539C" w:rsidTr="006E3065">
        <w:trPr>
          <w:trHeight w:val="125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60" w:rsidRPr="00BD3009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60" w:rsidRPr="00BD3009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 xml:space="preserve">Изградња вртића у насељу Бранко Бјеговић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11.937.274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46260" w:rsidRPr="004C539C" w:rsidTr="006E3065">
        <w:trPr>
          <w:trHeight w:val="157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46260" w:rsidRPr="00BD3009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46260" w:rsidRPr="00BD3009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Реконструкција и доградња постојећег пословног објекта - Зграда старог официрског дома у мултифункционални центар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  <w:lang w:val="sr-Cyrl-CS"/>
              </w:rPr>
              <w:t>70</w:t>
            </w:r>
            <w:r w:rsidRPr="00BD3009">
              <w:rPr>
                <w:rFonts w:ascii="Times New Roman" w:eastAsia="Times New Roman" w:hAnsi="Times New Roman" w:cs="Times New Roman"/>
              </w:rPr>
              <w:t>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  <w:lang w:val="sr-Cyrl-CS"/>
              </w:rPr>
              <w:t>35.000.00</w:t>
            </w:r>
            <w:r w:rsidRPr="00BD30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46260" w:rsidRPr="004C539C" w:rsidTr="006E3065">
        <w:trPr>
          <w:trHeight w:val="157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046260" w:rsidRPr="00BD3009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46260" w:rsidRPr="00BD3009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BD3009">
              <w:rPr>
                <w:rFonts w:ascii="Times New Roman" w:eastAsia="Times New Roman" w:hAnsi="Times New Roman" w:cs="Times New Roman"/>
                <w:lang w:val="sr-Cyrl-RS"/>
              </w:rPr>
              <w:t xml:space="preserve">Изградња Хумског колектора као дела Пројекта израде централног градског колектора за прикупљање отпадних вода и ППОВ </w:t>
            </w:r>
            <w:r w:rsidRPr="00BD3009">
              <w:rPr>
                <w:rFonts w:ascii="Times New Roman" w:eastAsia="Times New Roman" w:hAnsi="Times New Roman" w:cs="Times New Roman"/>
              </w:rPr>
              <w:t xml:space="preserve">II </w:t>
            </w:r>
            <w:r w:rsidRPr="00BD3009">
              <w:rPr>
                <w:rFonts w:ascii="Times New Roman" w:eastAsia="Times New Roman" w:hAnsi="Times New Roman" w:cs="Times New Roman"/>
                <w:lang w:val="sr-Cyrl-RS"/>
              </w:rPr>
              <w:t xml:space="preserve">и </w:t>
            </w:r>
            <w:r w:rsidRPr="00BD3009">
              <w:rPr>
                <w:rFonts w:ascii="Times New Roman" w:eastAsia="Times New Roman" w:hAnsi="Times New Roman" w:cs="Times New Roman"/>
                <w:lang w:val="sr-Latn-ME"/>
              </w:rPr>
              <w:t xml:space="preserve">III </w:t>
            </w:r>
            <w:r w:rsidRPr="00BD3009">
              <w:rPr>
                <w:rFonts w:ascii="Times New Roman" w:eastAsia="Times New Roman" w:hAnsi="Times New Roman" w:cs="Times New Roman"/>
                <w:lang w:val="sr-Cyrl-RS"/>
              </w:rPr>
              <w:t>фаза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 w:rsidRPr="00BD3009">
              <w:rPr>
                <w:rFonts w:ascii="Times New Roman" w:eastAsia="Times New Roman" w:hAnsi="Times New Roman" w:cs="Times New Roman"/>
                <w:lang w:val="sr-Cyrl-CS"/>
              </w:rPr>
              <w:t>24.688.000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 w:rsidRPr="00BD3009">
              <w:rPr>
                <w:rFonts w:ascii="Times New Roman" w:eastAsia="Times New Roman" w:hAnsi="Times New Roman" w:cs="Times New Roman"/>
                <w:lang w:val="sr-Cyrl-CS"/>
              </w:rPr>
              <w:t>6.172.000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46260" w:rsidRPr="004C539C" w:rsidTr="006E3065">
        <w:trPr>
          <w:trHeight w:val="157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046260" w:rsidRPr="00BD3009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46260" w:rsidRPr="00BD3009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BD3009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б) Планирани пројекти чија ће реализација почети у 2013. години кроз програме НИП-а и министарстава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46260" w:rsidRPr="004C539C" w:rsidTr="006E3065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60" w:rsidRPr="00BD3009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60" w:rsidRPr="00BD3009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Реконструкција и рехабилитација улица у граду Нишу (Драгише Цветковића, Цара Душана, Генерала Транијеа, 1300 каплара у Паси Пољани, Косте Стаменковића)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  <w:lang w:val="sr-Cyrl-CS"/>
              </w:rPr>
              <w:t>100</w:t>
            </w:r>
            <w:r w:rsidRPr="00BD3009">
              <w:rPr>
                <w:rFonts w:ascii="Times New Roman" w:eastAsia="Times New Roman" w:hAnsi="Times New Roman" w:cs="Times New Roman"/>
              </w:rPr>
              <w:t>.000.000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  <w:lang w:val="sr-Cyrl-CS"/>
              </w:rPr>
              <w:t>50.000.00</w:t>
            </w:r>
            <w:r w:rsidRPr="00BD300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46260" w:rsidRPr="004C539C" w:rsidTr="006E3065">
        <w:trPr>
          <w:trHeight w:val="256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46260" w:rsidRPr="00BD3009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46260" w:rsidRPr="00BD3009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Саобраћајни прстен око града Ниша (наставак Булевара Сомборска према Булевару Николе Тесле)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  <w:lang w:val="sr-Cyrl-CS"/>
              </w:rPr>
              <w:t>100</w:t>
            </w:r>
            <w:r w:rsidRPr="00BD3009">
              <w:rPr>
                <w:rFonts w:ascii="Times New Roman" w:eastAsia="Times New Roman" w:hAnsi="Times New Roman" w:cs="Times New Roman"/>
              </w:rPr>
              <w:t>.000.000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 w:rsidRPr="00BD3009">
              <w:rPr>
                <w:rFonts w:ascii="Times New Roman" w:eastAsia="Times New Roman" w:hAnsi="Times New Roman" w:cs="Times New Roman"/>
                <w:lang w:val="sr-Cyrl-CS"/>
              </w:rPr>
              <w:t>50.00</w:t>
            </w:r>
            <w:r w:rsidRPr="00BD3009">
              <w:rPr>
                <w:rFonts w:ascii="Times New Roman" w:eastAsia="Times New Roman" w:hAnsi="Times New Roman" w:cs="Times New Roman"/>
              </w:rPr>
              <w:t>0</w:t>
            </w:r>
            <w:r w:rsidRPr="00BD3009">
              <w:rPr>
                <w:rFonts w:ascii="Times New Roman" w:eastAsia="Times New Roman" w:hAnsi="Times New Roman" w:cs="Times New Roman"/>
                <w:lang w:val="sr-Cyrl-CS"/>
              </w:rPr>
              <w:t>.000</w:t>
            </w:r>
          </w:p>
        </w:tc>
      </w:tr>
      <w:tr w:rsidR="00046260" w:rsidRPr="004C539C" w:rsidTr="006E3065">
        <w:trPr>
          <w:trHeight w:val="356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46260" w:rsidRPr="00BD3009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46260" w:rsidRPr="00BD3009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Изградња дечјих вртића (у селу Трупале, у приградском насељу Брзи Брод, у дворишту основне школе Свети Сава, у стамбеном блоку у улици Париске комуне, у Новом Селу)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  <w:lang w:val="sr-Cyrl-CS"/>
              </w:rPr>
              <w:t>100</w:t>
            </w:r>
            <w:r w:rsidRPr="00BD3009">
              <w:rPr>
                <w:rFonts w:ascii="Times New Roman" w:eastAsia="Times New Roman" w:hAnsi="Times New Roman" w:cs="Times New Roman"/>
              </w:rPr>
              <w:t>.000.000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 w:rsidRPr="00BD3009">
              <w:rPr>
                <w:rFonts w:ascii="Times New Roman" w:eastAsia="Times New Roman" w:hAnsi="Times New Roman" w:cs="Times New Roman"/>
                <w:lang w:val="sr-Cyrl-CS"/>
              </w:rPr>
              <w:t>50.000.000</w:t>
            </w:r>
          </w:p>
        </w:tc>
      </w:tr>
      <w:tr w:rsidR="00046260" w:rsidRPr="004C539C" w:rsidTr="006E3065">
        <w:trPr>
          <w:trHeight w:val="213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60" w:rsidRPr="00BD3009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60" w:rsidRPr="00BD3009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BD3009">
              <w:rPr>
                <w:rFonts w:ascii="Times New Roman" w:eastAsia="Times New Roman" w:hAnsi="Times New Roman" w:cs="Times New Roman"/>
                <w:lang w:val="sr-Cyrl-CS"/>
              </w:rPr>
              <w:t>Изградња западне трибине стадиона Чаир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 w:rsidRPr="00BD3009">
              <w:rPr>
                <w:rFonts w:ascii="Times New Roman" w:eastAsia="Times New Roman" w:hAnsi="Times New Roman" w:cs="Times New Roman"/>
                <w:lang w:val="sr-Cyrl-CS"/>
              </w:rPr>
              <w:t>180.000.000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 w:rsidRPr="00BD3009">
              <w:rPr>
                <w:rFonts w:ascii="Times New Roman" w:eastAsia="Times New Roman" w:hAnsi="Times New Roman" w:cs="Times New Roman"/>
                <w:lang w:val="sr-Cyrl-CS"/>
              </w:rPr>
              <w:t>60.000.000</w:t>
            </w:r>
          </w:p>
        </w:tc>
      </w:tr>
      <w:tr w:rsidR="00046260" w:rsidRPr="004C539C" w:rsidTr="006E3065">
        <w:trPr>
          <w:trHeight w:val="244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46260" w:rsidRPr="00BD3009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46260" w:rsidRPr="00BD3009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BD3009">
              <w:rPr>
                <w:rFonts w:ascii="Times New Roman" w:eastAsia="Times New Roman" w:hAnsi="Times New Roman" w:cs="Times New Roman"/>
                <w:lang w:val="sr-Cyrl-CS"/>
              </w:rPr>
              <w:t>Изградња Нишке арене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 w:rsidRPr="00BD3009">
              <w:rPr>
                <w:rFonts w:ascii="Times New Roman" w:eastAsia="Times New Roman" w:hAnsi="Times New Roman" w:cs="Times New Roman"/>
                <w:lang w:val="sr-Cyrl-CS"/>
              </w:rPr>
              <w:t>600.000.000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 w:rsidRPr="00BD3009">
              <w:rPr>
                <w:rFonts w:ascii="Times New Roman" w:eastAsia="Times New Roman" w:hAnsi="Times New Roman" w:cs="Times New Roman"/>
                <w:lang w:val="sr-Cyrl-CS"/>
              </w:rPr>
              <w:t>420.000.000</w:t>
            </w:r>
          </w:p>
        </w:tc>
      </w:tr>
      <w:tr w:rsidR="00046260" w:rsidRPr="004C539C" w:rsidTr="006E3065">
        <w:trPr>
          <w:trHeight w:val="8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60" w:rsidRPr="00BD3009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60" w:rsidRPr="00BD3009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BD3009">
              <w:rPr>
                <w:rFonts w:ascii="Times New Roman" w:eastAsia="Times New Roman" w:hAnsi="Times New Roman" w:cs="Times New Roman"/>
                <w:lang w:val="sr-Cyrl-CS"/>
              </w:rPr>
              <w:t>Изградња мини Зоо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 w:rsidRPr="00BD3009">
              <w:rPr>
                <w:rFonts w:ascii="Times New Roman" w:eastAsia="Times New Roman" w:hAnsi="Times New Roman" w:cs="Times New Roman"/>
                <w:lang w:val="sr-Cyrl-CS"/>
              </w:rPr>
              <w:t>25.000.000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46260" w:rsidRPr="004C539C" w:rsidTr="006E3065">
        <w:trPr>
          <w:trHeight w:val="399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46260" w:rsidRPr="00BD3009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46260" w:rsidRPr="00BD3009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BD3009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ц) Други пројекти које ће град аплицирати према НИП-у, ресорним министарствима и другим донаторима у току 2013. године и реализовати у </w:t>
            </w:r>
            <w:r w:rsidRPr="00BD3009">
              <w:rPr>
                <w:rFonts w:ascii="Times New Roman" w:eastAsia="Times New Roman" w:hAnsi="Times New Roman" w:cs="Times New Roman"/>
                <w:b/>
                <w:lang w:val="sr-Cyrl-CS"/>
              </w:rPr>
              <w:lastRenderedPageBreak/>
              <w:t>току исте године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 w:rsidRPr="00BD3009">
              <w:rPr>
                <w:rFonts w:ascii="Times New Roman" w:eastAsia="Times New Roman" w:hAnsi="Times New Roman" w:cs="Times New Roman"/>
                <w:lang w:val="sr-Cyrl-CS"/>
              </w:rPr>
              <w:lastRenderedPageBreak/>
              <w:t>119.762.000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46260" w:rsidRPr="004C539C" w:rsidTr="006E3065">
        <w:trPr>
          <w:trHeight w:val="112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046260" w:rsidRPr="00BD3009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46260" w:rsidRPr="00BD3009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BD3009">
              <w:rPr>
                <w:rFonts w:ascii="Times New Roman" w:eastAsia="Times New Roman" w:hAnsi="Times New Roman" w:cs="Times New Roman"/>
                <w:b/>
                <w:lang w:val="sr-Cyrl-CS"/>
              </w:rPr>
              <w:t>д) Остали пројекти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46260" w:rsidRPr="004C539C" w:rsidTr="006E3065">
        <w:trPr>
          <w:trHeight w:val="557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260" w:rsidRPr="00BD3009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60" w:rsidRPr="00BD3009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Санација, затварање и рекултивација депоније Бубањ (50% Уговора о извођ радова +Уговор о надзору)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22.000.000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1.551.218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46260" w:rsidRPr="004C539C" w:rsidTr="006E3065">
        <w:trPr>
          <w:trHeight w:val="44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260" w:rsidRPr="00BD3009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60" w:rsidRPr="00BD3009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Набавка машина и опреме, за формирање рециклажног дворишта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14.967.000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300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46260" w:rsidRPr="004C539C" w:rsidTr="006E3065">
        <w:trPr>
          <w:trHeight w:val="292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260" w:rsidRPr="00BD3009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60" w:rsidRPr="00BD3009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BD3009">
              <w:rPr>
                <w:rFonts w:ascii="Times New Roman" w:eastAsia="Times New Roman" w:hAnsi="Times New Roman" w:cs="Times New Roman"/>
                <w:lang w:val="sr-Cyrl-CS"/>
              </w:rPr>
              <w:t>Набавка аеродромске опреме (вучни трактор са прикључним машинама)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 w:rsidRPr="00BD3009">
              <w:rPr>
                <w:rFonts w:ascii="Times New Roman" w:eastAsia="Times New Roman" w:hAnsi="Times New Roman" w:cs="Times New Roman"/>
                <w:lang w:val="sr-Cyrl-CS"/>
              </w:rPr>
              <w:t>28.200.000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260" w:rsidRPr="00BD300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46260" w:rsidRPr="004C539C" w:rsidTr="006E3065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46260" w:rsidRPr="009066F7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6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</w:tcPr>
          <w:p w:rsidR="00046260" w:rsidRPr="009066F7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6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УПРАВА ЗА ПОЉОПРИВРЕДУ И РАЗВОЈ СЕЛА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</w:tcPr>
          <w:p w:rsidR="00046260" w:rsidRPr="009066F7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</w:tcPr>
          <w:p w:rsidR="00046260" w:rsidRPr="009066F7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  <w:hideMark/>
          </w:tcPr>
          <w:p w:rsidR="00046260" w:rsidRPr="009066F7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66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6260" w:rsidRPr="004C539C" w:rsidTr="006E3065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Програм успостављања производно-едукативног винарско воћарског дома, наставак реализације - адаптација и реконструкција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19.000.000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28.000.000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6260" w:rsidRPr="004C539C" w:rsidTr="006E3065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Програм успостављања производно-едукативног центра за повртарску производњу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17.000.000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8.000.000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6260" w:rsidRPr="004C539C" w:rsidTr="006E3065">
        <w:trPr>
          <w:trHeight w:val="244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Оперативни план одбране од поплава на територији града Ниша за воде другог реда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  <w:hideMark/>
          </w:tcPr>
          <w:p w:rsidR="00046260" w:rsidRPr="009066F7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66F7">
              <w:rPr>
                <w:rFonts w:ascii="Times New Roman" w:eastAsia="Times New Roman" w:hAnsi="Times New Roman" w:cs="Times New Roman"/>
                <w:color w:val="000000"/>
              </w:rPr>
              <w:t>13.000.000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6260" w:rsidRPr="004C539C" w:rsidTr="006E3065">
        <w:trPr>
          <w:trHeight w:val="428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 xml:space="preserve">Комунална инфраструктура на сеоском подручју (водоводна и канализациона мрежа) пројектно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4C539C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5</w:t>
            </w: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30.000.000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30.000.000</w:t>
            </w:r>
          </w:p>
        </w:tc>
      </w:tr>
      <w:tr w:rsidR="00046260" w:rsidRPr="004C539C" w:rsidTr="006E3065">
        <w:trPr>
          <w:trHeight w:val="283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 xml:space="preserve">Комунална инфраструктура на сеоском подручју (водоводна и канализациона мрежа) изградња, пренете обавезе из 2011. </w:t>
            </w:r>
            <w:proofErr w:type="gramStart"/>
            <w:r w:rsidRPr="004C539C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End"/>
            <w:r w:rsidRPr="004C539C">
              <w:rPr>
                <w:rFonts w:ascii="Times New Roman" w:eastAsia="Times New Roman" w:hAnsi="Times New Roman" w:cs="Times New Roman"/>
                <w:color w:val="000000"/>
              </w:rPr>
              <w:t xml:space="preserve"> 2012. године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6.200.000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6260" w:rsidRPr="004C539C" w:rsidTr="006E3065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Набавка теренског возила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1.500.000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6260" w:rsidRPr="004C539C" w:rsidTr="006E3065">
        <w:trPr>
          <w:trHeight w:val="273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СЛУЖБА ЗА ОДРЖАВАЊЕ И ИНФОРМАТИЧКО-КОМУНИКАЦИОНЕ ТЕХНОЛОГИЈЕ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6260" w:rsidRPr="004C539C" w:rsidTr="006E3065">
        <w:trPr>
          <w:trHeight w:val="126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Радови на изради централне климатизације објекта града Ниша, ул. Н.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Пашића бр.24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35.000.000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6260" w:rsidRPr="004C539C" w:rsidTr="006E3065">
        <w:trPr>
          <w:trHeight w:val="106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 xml:space="preserve">Ревитализација фасаде </w:t>
            </w:r>
            <w:proofErr w:type="gramStart"/>
            <w:r w:rsidRPr="004C539C">
              <w:rPr>
                <w:rFonts w:ascii="Times New Roman" w:eastAsia="Times New Roman" w:hAnsi="Times New Roman" w:cs="Times New Roman"/>
                <w:color w:val="000000"/>
              </w:rPr>
              <w:t>објекта  града</w:t>
            </w:r>
            <w:proofErr w:type="gramEnd"/>
            <w:r w:rsidRPr="004C539C">
              <w:rPr>
                <w:rFonts w:ascii="Times New Roman" w:eastAsia="Times New Roman" w:hAnsi="Times New Roman" w:cs="Times New Roman"/>
                <w:color w:val="000000"/>
              </w:rPr>
              <w:t xml:space="preserve"> Ниша, ул. Николе Пашића бр.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17.010.593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6260" w:rsidRPr="004C539C" w:rsidTr="006E3065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Спољна расвета објекта града Ниша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6260" w:rsidRPr="004C539C" w:rsidTr="006E3065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Партерно уређење, Б.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Бјеговић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6260" w:rsidRPr="004C539C" w:rsidTr="006E3065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Израда ограде, предшколска установа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6260" w:rsidRPr="004C539C" w:rsidTr="006E3065">
        <w:trPr>
          <w:trHeight w:val="294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Адаптација скупштинске сале, објекат града Ниша, ул. Николе Пашића 24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2.235.000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6260" w:rsidRPr="004C539C" w:rsidTr="006E3065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Партерно уређење, амбуланта Н.Бања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1.264.000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6260" w:rsidRPr="004C539C" w:rsidTr="006E3065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 xml:space="preserve">Адаптација кафе кухиње,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ул. 7. Јули</w:t>
            </w:r>
            <w:r w:rsidRPr="004C539C">
              <w:rPr>
                <w:rFonts w:ascii="Times New Roman" w:eastAsia="Times New Roman" w:hAnsi="Times New Roman" w:cs="Times New Roman"/>
                <w:color w:val="000000"/>
              </w:rPr>
              <w:t xml:space="preserve"> бр.2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1.00</w:t>
            </w: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6260" w:rsidRPr="004C539C" w:rsidTr="006E3065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Адаптација сале МК Чаир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615.000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6260" w:rsidRPr="004C539C" w:rsidTr="006E3065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Адаптација сале 61, Н.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Пашића 24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320.000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6260" w:rsidRPr="004C539C" w:rsidTr="006E3065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Адаптација дела приземља Н.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Пашића 24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3.850.000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6260" w:rsidRPr="004C539C" w:rsidTr="006E3065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Примарно здравство, Н.Бања, II фаза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9.978.000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6260" w:rsidRPr="004C539C" w:rsidTr="006E3065">
        <w:trPr>
          <w:trHeight w:val="352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Радови на изради прикључног топловода за објекат града Ниша, ул. 7.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Јули бр.2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1.175.000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6260" w:rsidRPr="004C539C" w:rsidTr="006E3065">
        <w:trPr>
          <w:trHeight w:val="204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Радови на изради термичке подстанице за објекат града Ниша, ул. 7.Јули бр.2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1.035.000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6260" w:rsidRPr="004C539C" w:rsidTr="006E3065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 xml:space="preserve">Радови на изради мреже слабе и јаке струје у делу приземља обј. </w:t>
            </w:r>
            <w:proofErr w:type="gramStart"/>
            <w:r w:rsidRPr="004C539C">
              <w:rPr>
                <w:rFonts w:ascii="Times New Roman" w:eastAsia="Times New Roman" w:hAnsi="Times New Roman" w:cs="Times New Roman"/>
                <w:color w:val="000000"/>
              </w:rPr>
              <w:t>града</w:t>
            </w:r>
            <w:proofErr w:type="gramEnd"/>
            <w:r w:rsidRPr="004C539C">
              <w:rPr>
                <w:rFonts w:ascii="Times New Roman" w:eastAsia="Times New Roman" w:hAnsi="Times New Roman" w:cs="Times New Roman"/>
                <w:color w:val="000000"/>
              </w:rPr>
              <w:t xml:space="preserve"> у ул. Н.Пашића бр. 24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2.945.000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9066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6260" w:rsidRPr="004C539C" w:rsidTr="006E3065">
        <w:trPr>
          <w:trHeight w:val="216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Адаптација велике сале, у објекту града у ул. 7.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Јули бр. 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3.850.000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6260" w:rsidRPr="004C539C" w:rsidTr="006E3065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Планирана капитална улагања у 2013.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4C539C">
              <w:rPr>
                <w:rFonts w:ascii="Times New Roman" w:eastAsia="Times New Roman" w:hAnsi="Times New Roman" w:cs="Times New Roman"/>
                <w:color w:val="000000"/>
              </w:rPr>
              <w:t xml:space="preserve">год., биће </w:t>
            </w:r>
            <w:r w:rsidRPr="004C53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распоређено Програмом Службе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6260" w:rsidRPr="004C539C" w:rsidTr="006E3065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Пројектно планирање 2012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1.090.000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6260" w:rsidRPr="004C539C" w:rsidTr="006E3065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Пројектно планирање 2013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1.500.000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6260" w:rsidRPr="004C539C" w:rsidTr="006E3065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Сервери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3.000.000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6260" w:rsidRPr="004C539C" w:rsidTr="006E3065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Сервери (storage)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3.600.000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6260" w:rsidRPr="004C539C" w:rsidTr="006E3065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Опремање скупштинске сале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3.000.000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6260" w:rsidRPr="004C539C" w:rsidTr="006E3065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Фотокопир апарати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1.600.000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4C539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4C539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046260" w:rsidRPr="004C539C" w:rsidTr="006E3065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Нематеријална имовина Microsoft licence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3.370.000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6260" w:rsidRPr="004C539C" w:rsidTr="006E3065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60" w:rsidRPr="004C539C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Нематеријална имовина, системски софтвери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539C">
              <w:rPr>
                <w:rFonts w:ascii="Times New Roman" w:eastAsia="Times New Roman" w:hAnsi="Times New Roman" w:cs="Times New Roman"/>
                <w:color w:val="000000"/>
              </w:rPr>
              <w:t>900.000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4C539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60" w:rsidRPr="004C539C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4C539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046260" w:rsidRPr="00363466" w:rsidTr="006E3065">
        <w:trPr>
          <w:trHeight w:val="30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260" w:rsidRPr="00363466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260" w:rsidRPr="00363466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  <w:r w:rsidRPr="00363466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УКУПНО: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260" w:rsidRPr="00363466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2.628.593.516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260" w:rsidRPr="00363466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1.934.352.593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260" w:rsidRPr="00363466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89</w:t>
            </w:r>
            <w:r w:rsidRPr="00363466">
              <w:rPr>
                <w:rFonts w:ascii="Times New Roman" w:eastAsia="Times New Roman" w:hAnsi="Times New Roman" w:cs="Times New Roman"/>
                <w:b/>
                <w:lang w:val="sr-Cyrl-CS"/>
              </w:rPr>
              <w:t>0.000.000</w:t>
            </w:r>
          </w:p>
        </w:tc>
      </w:tr>
    </w:tbl>
    <w:p w:rsidR="00046260" w:rsidRPr="00D17701" w:rsidRDefault="00046260" w:rsidP="00046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046260" w:rsidRDefault="00046260" w:rsidP="00046260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F01CC5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Члан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8</w:t>
      </w:r>
      <w:r w:rsidRPr="00F01CC5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. </w:t>
      </w:r>
    </w:p>
    <w:p w:rsidR="00046260" w:rsidRDefault="00046260" w:rsidP="00046260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046260" w:rsidRDefault="00046260" w:rsidP="000462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У делу </w:t>
      </w:r>
      <w:r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ПОСЕБАН ДЕО, члан 8. мења се и гласи: „</w:t>
      </w:r>
      <w:r w:rsidRPr="00FF3A63">
        <w:rPr>
          <w:rFonts w:ascii="Times New Roman" w:eastAsia="Times New Roman" w:hAnsi="Times New Roman" w:cs="Times New Roman"/>
          <w:sz w:val="28"/>
          <w:szCs w:val="28"/>
        </w:rPr>
        <w:t xml:space="preserve">Средства из буџета у износу од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10.609.443.000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динара и с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редства настала употребом јавних средстава </w:t>
      </w:r>
      <w:r w:rsidRPr="00FF3A63">
        <w:rPr>
          <w:rFonts w:ascii="Times New Roman" w:eastAsia="Times New Roman" w:hAnsi="Times New Roman" w:cs="Times New Roman"/>
          <w:sz w:val="28"/>
          <w:szCs w:val="28"/>
        </w:rPr>
        <w:t xml:space="preserve">буџета у износу од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834.671.000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динара, распоређуј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у</w:t>
      </w:r>
      <w:r w:rsidRPr="00FF3A63">
        <w:rPr>
          <w:rFonts w:ascii="Times New Roman" w:eastAsia="Times New Roman" w:hAnsi="Times New Roman" w:cs="Times New Roman"/>
          <w:sz w:val="28"/>
          <w:szCs w:val="28"/>
        </w:rPr>
        <w:t xml:space="preserve"> се по корисницима и то:</w:t>
      </w:r>
    </w:p>
    <w:p w:rsidR="00046260" w:rsidRPr="00271DA1" w:rsidRDefault="00046260" w:rsidP="000462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tbl>
      <w:tblPr>
        <w:tblW w:w="11454" w:type="dxa"/>
        <w:jc w:val="center"/>
        <w:tblLook w:val="04A0" w:firstRow="1" w:lastRow="0" w:firstColumn="1" w:lastColumn="0" w:noHBand="0" w:noVBand="1"/>
      </w:tblPr>
      <w:tblGrid>
        <w:gridCol w:w="459"/>
        <w:gridCol w:w="576"/>
        <w:gridCol w:w="536"/>
        <w:gridCol w:w="772"/>
        <w:gridCol w:w="516"/>
        <w:gridCol w:w="4114"/>
        <w:gridCol w:w="1721"/>
        <w:gridCol w:w="1294"/>
        <w:gridCol w:w="1466"/>
      </w:tblGrid>
      <w:tr w:rsidR="00046260" w:rsidRPr="00271DA1" w:rsidTr="00743643">
        <w:trPr>
          <w:trHeight w:val="330"/>
          <w:jc w:val="center"/>
        </w:trPr>
        <w:tc>
          <w:tcPr>
            <w:tcW w:w="45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Раздео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</w:t>
            </w:r>
          </w:p>
        </w:tc>
        <w:tc>
          <w:tcPr>
            <w:tcW w:w="53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функција</w:t>
            </w:r>
          </w:p>
        </w:tc>
        <w:tc>
          <w:tcPr>
            <w:tcW w:w="77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Број позиције</w:t>
            </w:r>
          </w:p>
        </w:tc>
        <w:tc>
          <w:tcPr>
            <w:tcW w:w="51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Екон. клас.</w:t>
            </w:r>
          </w:p>
        </w:tc>
        <w:tc>
          <w:tcPr>
            <w:tcW w:w="411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  П  И  С</w:t>
            </w:r>
          </w:p>
        </w:tc>
        <w:tc>
          <w:tcPr>
            <w:tcW w:w="172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из буџета </w:t>
            </w:r>
          </w:p>
        </w:tc>
        <w:tc>
          <w:tcPr>
            <w:tcW w:w="129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настали употребом јавних средстава</w:t>
            </w:r>
          </w:p>
        </w:tc>
        <w:tc>
          <w:tcPr>
            <w:tcW w:w="146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Укупна средства</w:t>
            </w:r>
          </w:p>
        </w:tc>
      </w:tr>
      <w:tr w:rsidR="00046260" w:rsidRPr="00271DA1" w:rsidTr="00743643">
        <w:trPr>
          <w:trHeight w:val="915"/>
          <w:jc w:val="center"/>
        </w:trPr>
        <w:tc>
          <w:tcPr>
            <w:tcW w:w="4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46260" w:rsidRPr="00271DA1" w:rsidTr="00743643">
        <w:trPr>
          <w:trHeight w:val="8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СКУПШТИНА ГРАДА НИША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Извршни и законодавни органи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13.337.000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13.337.000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2.388.000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2.388.000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183.000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183.000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158.000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158.000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Посланички додатак</w:t>
            </w:r>
            <w:bookmarkStart w:id="0" w:name="_GoBack"/>
            <w:bookmarkEnd w:id="0"/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16.700.000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16.700.000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368.000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368.000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2.500.000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2.500.000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Износ од 1.300.000 динара намењен је за рад скупштинских комисија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12.868.000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12.868.000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финансирање редовног рада политичких странака у складу са законом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111: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49.002.000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49.002.000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111: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49.002.000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49.002.000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49.002.000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49.002.000</w:t>
            </w:r>
          </w:p>
        </w:tc>
      </w:tr>
      <w:tr w:rsidR="00046260" w:rsidRPr="00271DA1" w:rsidTr="00743643">
        <w:trPr>
          <w:trHeight w:val="6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РАЗДЕО 1: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49.002.000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49.002.000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ГРАДОНАЧЕЛНИК И ГРАДСКО ВЕЋЕ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ГРАДОНАЧЕЛНИК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Извршни и законодавни органи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Плате, додаци и накнаде запослених (зараде)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2.433.000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2.433.000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436.000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436.000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Накнaде у натури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23.000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23.000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Посланички додатак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4.410.000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4.410.000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2.500.000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2.500.000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редовну делатност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Канцеларију за младе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046260" w:rsidRPr="00271DA1" w:rsidTr="00743643">
        <w:trPr>
          <w:trHeight w:val="1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12.000.000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12.000.000</w:t>
            </w:r>
          </w:p>
        </w:tc>
      </w:tr>
      <w:tr w:rsidR="00046260" w:rsidRPr="00271DA1" w:rsidTr="00743643">
        <w:trPr>
          <w:trHeight w:val="18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редовну активност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Канцеларију за младе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800.000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800.000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рад Канцеларије за младе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1.700.000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1.700.000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рад Канцеларије за младе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111: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24.352.000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24.352.000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111: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24.352.000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24.352.000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470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Остале делатности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2.500.000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2.500.000</w:t>
            </w:r>
          </w:p>
        </w:tc>
      </w:tr>
      <w:tr w:rsidR="00046260" w:rsidRPr="00271DA1" w:rsidTr="00743643">
        <w:trPr>
          <w:trHeight w:val="7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финансирање пројеката по посебном Правилнику, од чега 1.000.000 динара за Универзитет - Студентски парламент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470: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2.500.000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2.500.000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470: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2.500.000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2.500.000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860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Рекреација, култура и вере некласификоване на другом месту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намењена је за невладине организације у складу са Правилником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860: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860: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10.000.000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10.000.000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2.1: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36.852.000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36.852.000</w:t>
            </w:r>
          </w:p>
        </w:tc>
      </w:tr>
      <w:tr w:rsidR="00046260" w:rsidRPr="00271DA1" w:rsidTr="00743643">
        <w:trPr>
          <w:trHeight w:val="71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2.1: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36.852.000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36.852.000</w:t>
            </w:r>
          </w:p>
        </w:tc>
      </w:tr>
      <w:tr w:rsidR="00046260" w:rsidRPr="00271DA1" w:rsidTr="00743643">
        <w:trPr>
          <w:trHeight w:val="248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ГРАДСКО ВЕЋЕ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Извршни и законодавни органи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Плате, додаци и накнаде запослених (зараде)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13.501.000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13.501.000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2.417.000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2.417.000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Накнaде у натури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160.000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160.000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Посланички додатак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6.800.000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6.800.000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20.000.000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20.000.000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111: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44.928.000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44.928.000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111: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44.928.000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44.928.000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2.2: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44.928.000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44.928.000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2.2: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44.928.000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44.928.000</w:t>
            </w:r>
          </w:p>
        </w:tc>
      </w:tr>
      <w:tr w:rsidR="00046260" w:rsidRPr="00271DA1" w:rsidTr="00743643">
        <w:trPr>
          <w:trHeight w:val="179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РАЗДЕО 2: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81.780.000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81.780.000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УПРАВА ГРАДА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УПРАВА ЗА ГРАЂАНСКА СТАЊА И ОПШТЕ ПОСЛОВЕ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Услуге по уговору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900.000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900.000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Материјал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7.000.000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7.000.000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11.900.000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11.900.000</w:t>
            </w:r>
          </w:p>
        </w:tc>
      </w:tr>
      <w:tr w:rsidR="00046260" w:rsidRPr="00271DA1" w:rsidTr="00743643">
        <w:trPr>
          <w:trHeight w:val="121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130: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11.900.000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11.900.000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3.1: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11.900.000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11.900.000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3.1: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11.900.000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11.900.000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634.928.000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634.928.000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113.652.000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113.652.000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19.300.000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19.300.000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Социјална давања запосленима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14.000.000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14.000.000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Награде запосленима и остали посебни расходи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2.700.000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2.700.000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16.200.000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16.200.000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Трошкови путовања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Услуге по уговору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26.000.000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26.000.000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35.213.000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35.213.000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1.700.000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1.700.000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Дотације међународним организацијама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1.200.000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1.200.000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резерве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59.789.000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59.789.000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Сталну буџетску резерву                 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Текућу буџетску резерву                       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54.789.000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54.789.000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200.000.000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200.000.000</w:t>
            </w:r>
          </w:p>
        </w:tc>
      </w:tr>
      <w:tr w:rsidR="00046260" w:rsidRPr="00271DA1" w:rsidTr="00743643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учешће града у одобреном пројекту преко Фонда за развој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Набавка домаће финансијске имовине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8.500.000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8.500.000</w:t>
            </w:r>
          </w:p>
        </w:tc>
      </w:tr>
      <w:tr w:rsidR="00046260" w:rsidRPr="00271DA1" w:rsidTr="00743643">
        <w:trPr>
          <w:trHeight w:val="5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оснивачки улог за установе и предузећа чији је оснивач Град Ниш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1.138.782.000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1.138.782.000</w:t>
            </w:r>
          </w:p>
        </w:tc>
      </w:tr>
      <w:tr w:rsidR="00046260" w:rsidRPr="00271DA1" w:rsidTr="00743643">
        <w:trPr>
          <w:trHeight w:val="6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130: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1.138.782.000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1.138.782.000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170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Трансакције везане за јавни дуг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Отплата домаћих камата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160.547.000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160.547.000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Отплата страних камата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2.466.000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2.466.000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Пратећи трошкова задуживања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Отплата главнице домаћим кредиторима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363.386.000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363.386.000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Отплата главнице страним кредиторима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58.847.000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58.847.000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170: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524.433.000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524.433.000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61.313.000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61.313.000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170: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585.746.000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585.746.000</w:t>
            </w:r>
          </w:p>
        </w:tc>
      </w:tr>
      <w:tr w:rsidR="00046260" w:rsidRPr="00271DA1" w:rsidTr="00743643">
        <w:trPr>
          <w:trHeight w:val="208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Трансакције општег карактера између различитих нивоа власти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301.362.000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301.362.000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финансирање текућег пословања и програмских активности градских општина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300.332.000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E95B95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5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 остале намене градским општинама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E95B95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5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1.030.000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180: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301.362.000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301.362.000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180: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301.362.000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301.362.000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3.2: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1.964.577.000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1.964.577.000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61.313.000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61.313.000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3.2: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2.025.890.000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2.025.890.000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УПРАВА ЗА ДЕЧИЈУ, СОЦИЈАЛНУ  И ПРИМАРНУ ЗДРАВСТВЕНУ ЗАШТИТУ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Болест и инвалидност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намењена је за финансирање борачко-инвалидске заштите                                           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24.077.000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24.077.000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458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финансирање програмских активности социјално-хуманитарних организација и права из проширених видова социјалне заштите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13.300.000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13.300.000</w:t>
            </w:r>
          </w:p>
        </w:tc>
      </w:tr>
      <w:tr w:rsidR="00046260" w:rsidRPr="00271DA1" w:rsidTr="00743643">
        <w:trPr>
          <w:trHeight w:val="116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пројекта "Сервис персоналних асистената Ниш" - СПАН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10.777.000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10.777.000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010: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26.077.000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26.077.000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010: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26.077.000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26.077.000</w:t>
            </w:r>
          </w:p>
        </w:tc>
      </w:tr>
      <w:tr w:rsidR="00046260" w:rsidRPr="00271DA1" w:rsidTr="00743643">
        <w:trPr>
          <w:trHeight w:val="18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Старост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13.000.000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13.000.000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Финансирање припремања и допремања хране за децу ометену у развоју и стара изнемогла лица   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Помоћ у кући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8.900.000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8.900.000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Дневни боравак за старе особе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020: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13.000.000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13.000.000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020: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13.000.000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13.000.000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Породица и деца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1.850.000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1.850.000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накнаде за рад стручних комисија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389.110.000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389.110.000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Једнократну новчану помоћ за прворођено дете       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28.000.000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28.000.000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Пакет за новорођенче                    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27.000.000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27.000.000</w:t>
            </w:r>
          </w:p>
        </w:tc>
      </w:tr>
      <w:tr w:rsidR="00046260" w:rsidRPr="00271DA1" w:rsidTr="00743643">
        <w:trPr>
          <w:trHeight w:val="30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Новчану помоћ за дупле близанце, тројке и четворке                                                    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7.000.000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7.000.000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Једнократну новчану помоћ за поступак вантелесне оплодње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</w:tr>
      <w:tr w:rsidR="00046260" w:rsidRPr="00271DA1" w:rsidTr="0074364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Бесплатну ужину за децу основношколског узраста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28.000.000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28.000.000</w:t>
            </w:r>
          </w:p>
        </w:tc>
      </w:tr>
      <w:tr w:rsidR="00046260" w:rsidRPr="00271DA1" w:rsidTr="00743643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Бесплатну ужину за децу ометену у развоју у школи за основно и средње образовање "14. Октобар" у Нишу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Трошкове бесплатног сахрањивања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046260" w:rsidRPr="00271DA1" w:rsidTr="00743643">
        <w:trPr>
          <w:trHeight w:val="5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Накнаде за трошкове сахрањивања избеглим и прогнаним лицима из средстава буџета Републике Србије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Пакете за ђаке прваке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3.000.000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Бесплатан оброк (Народна кухиња)                                      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56.970.000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56.970.000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Делимично, односно потпуно ослобађање од плаћања стамбено-комуналних услуга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20.000.000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20.000.000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Привремени смештај у прихватилишта и прихватне станице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9.000.000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9.000.000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Социјално становање у заштићеним условима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Једнократну новчану помоћ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86.000.000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86.000.000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Увећану једнократну новчану помоћ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Накнаду послодавцима за запошљавање трудница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36.000.000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36.000.000</w:t>
            </w:r>
          </w:p>
        </w:tc>
      </w:tr>
      <w:tr w:rsidR="00046260" w:rsidRPr="00271DA1" w:rsidTr="00743643">
        <w:trPr>
          <w:trHeight w:val="5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Регресирање трошкова исхране у продуженом боравку за децу основношколског узраста до 10 година старости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20.000.000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20.000.000</w:t>
            </w:r>
          </w:p>
        </w:tc>
      </w:tr>
      <w:tr w:rsidR="00046260" w:rsidRPr="00271DA1" w:rsidTr="00743643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Регресирање трошкова боравка деце основношколског узраста у дечијем одмаралишту у Дивљани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15.000.000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15.000.000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Помоћ избеглим и расељеним лицима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8.040.000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8.040.000</w:t>
            </w:r>
          </w:p>
        </w:tc>
      </w:tr>
      <w:tr w:rsidR="00046260" w:rsidRPr="00271DA1" w:rsidTr="00743643">
        <w:trPr>
          <w:trHeight w:val="30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Једнократна новчана помоћ за незапослене породиље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30.000.000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30.000.000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040: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385.920.000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385.920.000</w:t>
            </w:r>
          </w:p>
        </w:tc>
      </w:tr>
      <w:tr w:rsidR="00046260" w:rsidRPr="00271DA1" w:rsidTr="0074364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Неутрошена средства донација из ранијих година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5.040.000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5.040.000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040: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390.960.000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390.960.000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Социјална заштита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20.975.000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20.975.000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3.755.000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3.755.000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740.000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740.000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110.000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110.000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250.000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250.000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270.000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270.000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980.000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980.000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38.050.000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38.050.000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Установу "Центар за социјални рад"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22.750.000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22.750.000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Установу "Геронтолошки центар"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3.300.000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3.300.000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Установу "Сигурна кућа"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12.000.000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12.000.000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3.620.000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3.620.000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400.000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400.000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090: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70.710.000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70.710.000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090: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70.710.000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70.710.000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8.344.000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20.125.142</w:t>
            </w:r>
          </w:p>
        </w:tc>
      </w:tr>
      <w:tr w:rsidR="00046260" w:rsidRPr="00271DA1" w:rsidTr="00743643">
        <w:trPr>
          <w:trHeight w:val="5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рад мртвозорске службе и услуге санитетског обезбеђења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8.344.000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20.125.142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130: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8.344.000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20.125.142</w:t>
            </w:r>
          </w:p>
        </w:tc>
      </w:tr>
      <w:tr w:rsidR="00046260" w:rsidRPr="00271DA1" w:rsidTr="0074364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760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Здравство некласификовано на другом месту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53.000.000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53.000.000</w:t>
            </w:r>
          </w:p>
        </w:tc>
      </w:tr>
      <w:tr w:rsidR="00046260" w:rsidRPr="00271DA1" w:rsidTr="00743643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финансирање изградње, одржавање и опремање здравствених установа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760: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53.000.000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53.000.000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760: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53.000.000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53.000.000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3.3: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557.051.000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568.832.142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Неутрошена средства донација из ранијих година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5.040.000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5.040.000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3.3: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562.091.000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573.872.142</w:t>
            </w:r>
          </w:p>
        </w:tc>
      </w:tr>
      <w:tr w:rsidR="00046260" w:rsidRPr="00271DA1" w:rsidTr="00743643">
        <w:trPr>
          <w:trHeight w:val="2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45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УПРАВА ЗА ОБРАЗОВАЊЕ, КУЛТУРУ, ОМЛАДИНУ  И СПОРТ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2.150.000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2.150.000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популаризацију омладине и реализацију пројеката превенције болести зависности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1.600.000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1.600.000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израду локалне стратегије за младе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550.000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550.000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3.861.000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3.861.000</w:t>
            </w:r>
          </w:p>
        </w:tc>
      </w:tr>
      <w:tr w:rsidR="00046260" w:rsidRPr="00271DA1" w:rsidTr="00743643">
        <w:trPr>
          <w:trHeight w:val="5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програмске активности Омладинског савета Ниша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6.011.000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6.011.000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130: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6.011.000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6.011.000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810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Услуге спорта и рекреације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109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49.591.000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20.495.000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70.086.000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8.877.000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3.670.000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12.547.000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Накнаде у натури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51.000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2.507.000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2.507.000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трошкова за запослене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3.560.000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3.560.000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317.000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317.000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80.000.000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3.051.000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83.051.000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2.592.000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2.592.000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4.015.000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4.015.000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Спeцијализоване услуге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1.392.000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3.392.000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4.623.000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1.235.000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5.858.000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475.000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4.637.000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5.112.000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Амортизација некретнина и опреме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2.054.000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2.054.000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Отплате домаћих камата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162.000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162.000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Остале  дотације и трансфери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301.000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301.000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12.043.000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12.043.000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200.000.000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200.000.000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намењена је за спортске организације и школски и рекреативни спорт                         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742.000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742.000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Зграде и грађевински објекти   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290.000.000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290.000.000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Машине и опрема      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14.000.000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767.000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14.767.000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1.481.000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1.481.000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Отплата главнице домаћим кредиторима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810: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661.609.000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661.609.000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53.049.000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53.049.000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810: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661.609.000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53.049.000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714.658.000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820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Услуге културе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302.001.000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8.742.000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310.743.000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54.059.000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1.569.000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55.628.000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9.000.000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1.203.000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10.203.000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2.837.000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2.579.000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5.416.000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трошкова за запослене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680.000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680.000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2.567.000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998.000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3.565.000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E6776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77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30.794.000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7.909.000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38.703.000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E6776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769">
              <w:rPr>
                <w:rFonts w:ascii="Times New Roman" w:eastAsia="Times New Roman" w:hAnsi="Times New Roman" w:cs="Times New Roman"/>
                <w:sz w:val="20"/>
                <w:szCs w:val="20"/>
              </w:rPr>
              <w:t>2.700.000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5.187.000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7.887.000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E6776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77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51.159.000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26.939.000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78.098.000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E6776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77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48.467.000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62.347.000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110.814.000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E6776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769">
              <w:rPr>
                <w:rFonts w:ascii="Times New Roman" w:eastAsia="Times New Roman" w:hAnsi="Times New Roman" w:cs="Times New Roman"/>
                <w:sz w:val="20"/>
                <w:szCs w:val="20"/>
              </w:rPr>
              <w:t>4.784.000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1.540.000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6.324.000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E6776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77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7.200.000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4.711.000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11.911.000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Амортизација некретнина и опреме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E6776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7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218.000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218.000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E6776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77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18.000.000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E6776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769">
              <w:rPr>
                <w:rFonts w:ascii="Times New Roman" w:eastAsia="Times New Roman" w:hAnsi="Times New Roman" w:cs="Times New Roman"/>
                <w:sz w:val="20"/>
                <w:szCs w:val="20"/>
              </w:rPr>
              <w:t>3.500.000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3.500.000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E6776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769">
              <w:rPr>
                <w:rFonts w:ascii="Times New Roman" w:eastAsia="Times New Roman" w:hAnsi="Times New Roman" w:cs="Times New Roman"/>
                <w:sz w:val="20"/>
                <w:szCs w:val="20"/>
              </w:rPr>
              <w:t>3.300.000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170.000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3.470.000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E6776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7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682.000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682.000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E6776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769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349.000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5.349.000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E6776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769">
              <w:rPr>
                <w:rFonts w:ascii="Times New Roman" w:eastAsia="Times New Roman" w:hAnsi="Times New Roman" w:cs="Times New Roman"/>
                <w:sz w:val="20"/>
                <w:szCs w:val="20"/>
              </w:rPr>
              <w:t>33.000.000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33.105.000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E6776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77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15.079.000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10.147.000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25.226.000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Нематеријална имовина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4.579.000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7.579.000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820: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571.091.000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571.091.000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141.154.000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141.154.000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Неутрошена средства донација из ранијих година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15.356.000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15.356.000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820: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596.447.000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141.154.000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737.601.000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830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Услуге емитовања и издаваштва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16.500.000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16.500.000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услуге информисања јавности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48.540.000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48.540.000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намењена је за финансирање програмских активности ЈП "Нишка телевизија"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830: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65.040.000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65.040.000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830: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65.040.000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65.040.000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Предшколско образовање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381.869.000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125.453.000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507.322.000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68.355.000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22.457.000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90.812.000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15.000.000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4.942.000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19.942.000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12.000.000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14.000.000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95.229.000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25.048.000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120.277.000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1.300.000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1.800.000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6.500.000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8.300.000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3.300.000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3.450.000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6.750.000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Медицинске услуге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2.500.000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2.850.000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5.350.000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Фестивал за децу "Златна пчелица"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800.000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1.400.000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2.500.000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33.000.000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35.500.000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50.156.000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189.524.000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239.680.000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7.750.000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7.750.000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1.100.000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1.100.000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14.085.000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14.085.000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11.722.000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3.610.000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15.332.000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50.000.000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50.000.000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911: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646.316.000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646.316.000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корисника: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490.034.000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490.034.000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911: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646.316.000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490.034.000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1.136.350.000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912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Основно образовање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423.283.000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423.283.000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100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Текуће расходе (социјална давања, накнаде за запослене, јубиларне награде, стални трошкови, трошкови путовања, услуге по уговору, специјализоване услуге и материјал)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348.173.000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348.173.000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Текуће поправке и одржавање       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10.350.000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10.350.000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Зграде и грађевинске објекте      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48.300.000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48.300.000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Машине и опрему                       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16.460.000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16.460.000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912: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423.283.000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423.283.000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912: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423.283.000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423.283.000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Средње образовање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218.100.000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218.100.000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10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Текуће расходе (социјална давања, накнаде за запослене, јубиларне награде, стални трошкови, трошкови путовања, услуге по уговору, специјализоване услуге и материјал)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175.000.000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175.000.000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Текуће поправке и одржавање       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10.300.000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10.300.000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Зграде и грађевинске објекте      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24.800.000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24.800.000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Машине и опрему                       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8.000.000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8.000.000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920: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218.100.000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218.100.000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920: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218.100.000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218.100.000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950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Образовање које није дефинисано нивоом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7.300.000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7.300.000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трошкове путовања ученика по одлуци и закону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7.100.000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7.100.000</w:t>
            </w:r>
          </w:p>
        </w:tc>
      </w:tr>
      <w:tr w:rsidR="00046260" w:rsidRPr="00271DA1" w:rsidTr="00743643">
        <w:trPr>
          <w:trHeight w:val="346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суфинансирање манифестација и пројеката у организацији основних и средњих школа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</w:tr>
      <w:tr w:rsidR="00046260" w:rsidRPr="00271DA1" w:rsidTr="00743643">
        <w:trPr>
          <w:trHeight w:val="183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25.000.000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25.000.000</w:t>
            </w:r>
          </w:p>
        </w:tc>
      </w:tr>
      <w:tr w:rsidR="00046260" w:rsidRPr="00271DA1" w:rsidTr="00743643">
        <w:trPr>
          <w:trHeight w:val="5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подстицајна средства за талентоване ученике и студенте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950: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32.300.000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32.300.000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950: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32.300.000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32.300.000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960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Помоћне услуге у образовању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27.275.000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28.775.000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4.883.000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268.000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5.151.000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900.000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Социјална давања запосленима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264.000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1.264.000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2.688.000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180.000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2.868.000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660.000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440.000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1.100.000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Фестивал дечије музике "Мајска песма"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452.000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552.000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700.000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700.000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800.000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2.300.000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2.300.000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960: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11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40.522.000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40.522.000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6.188.000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6.188.000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960: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40.522.000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6.188.000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46.710.000</w:t>
            </w:r>
          </w:p>
        </w:tc>
      </w:tr>
      <w:tr w:rsidR="00046260" w:rsidRPr="00271DA1" w:rsidTr="0074364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Образовање некласификовано на другом месту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5.480.000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6.436.000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11.916.000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981.000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1.153.000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2.134.000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135.000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180.000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315.000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165.000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165.000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211.000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211.000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2.200.000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2.586.000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4.786.000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1.600.000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1.600.000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120.000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8.630.000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8.750.000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373.000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373.000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1.720.000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1.720.000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350.000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8.020.000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8.370.000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1.055.000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1.055.000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1.555.000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1.555.000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980: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9.266.000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9.266.000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33.684.000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33.684.000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980: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9.266.000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33.684.000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42.950.000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3.4: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129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2.673.538.000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2.673.538.000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724.109.000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724.109.000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Неутрошена средства донација из ранијих година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15.356.000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15.356.000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3.4: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2.698.894.000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724.109.000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3.423.003.000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УПРАВА ЗА КОМУНАЛНЕ ДЕЛАТНОСТИ, ЕНЕРГЕТИКУ И САОБРАЋАЈ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046260" w:rsidRPr="00271DA1" w:rsidTr="00743643">
        <w:trPr>
          <w:trHeight w:val="286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накнаде члановима стручних комисија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1.300.000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1.300.000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набавку и постављање табли са називима улица и тргова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кровне ознаке за такси превоз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300.000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300.000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1.800.000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1.800.000</w:t>
            </w:r>
          </w:p>
        </w:tc>
      </w:tr>
      <w:tr w:rsidR="00046260" w:rsidRPr="00271DA1" w:rsidTr="00743643">
        <w:trPr>
          <w:trHeight w:val="9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130: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1.800.000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1.800.000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Остале опште услуге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Плате, додаци и накнаде запослених (зараде)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E6776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77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112.710.000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112.710.000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E6776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77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20.176.000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20.176.000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Накнаде трошкова за запослене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10.580.000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10.580.000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210.000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210.000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761.000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761.000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2.100.000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2.100.000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8.797.000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8.797.000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3.300.000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3.300.000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Нематеријална имовина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133: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170.934.000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170.934.000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133: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170.934.000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170.934.000</w:t>
            </w:r>
          </w:p>
        </w:tc>
      </w:tr>
      <w:tr w:rsidR="00046260" w:rsidRPr="00271DA1" w:rsidTr="0074364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451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Друмски транспорт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</w:tr>
      <w:tr w:rsidR="00046260" w:rsidRPr="00271DA1" w:rsidTr="00743643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реализацију програма унапређења безбедности саобраћаја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215.438.000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215.438.000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интегрисаног система у јавном превозу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94.638.000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94.638.000</w:t>
            </w:r>
          </w:p>
        </w:tc>
      </w:tr>
      <w:tr w:rsidR="00046260" w:rsidRPr="00271DA1" w:rsidTr="00743643">
        <w:trPr>
          <w:trHeight w:val="2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програма унапређења безбедности саобраћаја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800.000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800.000</w:t>
            </w:r>
          </w:p>
        </w:tc>
      </w:tr>
      <w:tr w:rsidR="00046260" w:rsidRPr="00271DA1" w:rsidTr="00743643">
        <w:trPr>
          <w:trHeight w:val="4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накнаду за извршење услуге продаје карата преко кондуктера и њихове организације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120.000.000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120.000.000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386.000.000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386.000.000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јавни превоз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</w:tr>
      <w:tr w:rsidR="00046260" w:rsidRPr="00271DA1" w:rsidTr="00743643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реализацију програма унапређења безбедности саобраћаја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19.000.000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19.000.000</w:t>
            </w:r>
          </w:p>
        </w:tc>
      </w:tr>
      <w:tr w:rsidR="00046260" w:rsidRPr="00271DA1" w:rsidTr="00743643">
        <w:trPr>
          <w:trHeight w:val="5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реализацију програма унапређења безбедности саобраћаја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451: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626.638.000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626.638.000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451: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626.638.000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626.638.000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560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Заштита животне средине некласификована на другом  месту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накнаду за одводњавање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16.972.000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16.972.000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рад ЗОО хигијенске службе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10.972.000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10.972.000</w:t>
            </w:r>
          </w:p>
        </w:tc>
      </w:tr>
      <w:tr w:rsidR="00046260" w:rsidRPr="00271DA1" w:rsidTr="00743643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стратешку процену утицаја регионалног плана управљања отпадом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046260" w:rsidRPr="00271DA1" w:rsidTr="00743643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E67769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E67769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E67769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E67769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77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 спровођење програма систематске дератизације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E6776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77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046260" w:rsidRPr="00271DA1" w:rsidTr="00743643">
        <w:trPr>
          <w:trHeight w:val="29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E67769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E67769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77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191a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E67769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77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E67769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77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E6776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77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11.920.000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11.920.000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намењена је за: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Пројекта формирања </w:t>
            </w: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еколошке зоне у Нишу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9.096.000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9.096.000</w:t>
            </w:r>
          </w:p>
        </w:tc>
      </w:tr>
      <w:tr w:rsidR="00046260" w:rsidRPr="00271DA1" w:rsidTr="00743643">
        <w:trPr>
          <w:trHeight w:val="4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Пројекта уређивања и спречавања дивљих депонија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2.824.000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2.824.000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560: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23.472.000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18.472.000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Неутрошена средства донација из ранијих година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11.920.000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11.920.000</w:t>
            </w:r>
          </w:p>
        </w:tc>
      </w:tr>
      <w:tr w:rsidR="00046260" w:rsidRPr="00271DA1" w:rsidTr="0074364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560: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35.392.000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30.392.000</w:t>
            </w:r>
          </w:p>
        </w:tc>
      </w:tr>
      <w:tr w:rsidR="00046260" w:rsidRPr="00271DA1" w:rsidTr="0074364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620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Развој заједнице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524.675.000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524.675.000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4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израду плана развоја енергетике за подручје града Ниша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</w:tr>
      <w:tr w:rsidR="00046260" w:rsidRPr="00271DA1" w:rsidTr="0074364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одржавање јавне хигијене и рад зимске службе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320.000.000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320.000.000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одржавање градског зеленила, новогодишње декорације, мобилијара и гробаља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195.175.000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195.175.000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израду акционог плана енергетски одрживог развоја Града Ниша - СЕАП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3.500.000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3.500.000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508.074.000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510.074.000</w:t>
            </w:r>
          </w:p>
        </w:tc>
      </w:tr>
      <w:tr w:rsidR="00046260" w:rsidRPr="00271DA1" w:rsidTr="00743643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реализацију Програма одржавања комуналне инфраструктуре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9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433.000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433.000</w:t>
            </w:r>
          </w:p>
        </w:tc>
      </w:tr>
      <w:tr w:rsidR="00046260" w:rsidRPr="00271DA1" w:rsidTr="00743643">
        <w:trPr>
          <w:trHeight w:val="141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реализацију Пројекта "Зоне унапређеног пословања  - Нишка варош" (БИД - зона)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16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1.007.354.000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12.000.000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1.019.354.000</w:t>
            </w:r>
          </w:p>
        </w:tc>
      </w:tr>
      <w:tr w:rsidR="00046260" w:rsidRPr="00271DA1" w:rsidTr="00743643">
        <w:trPr>
          <w:trHeight w:val="83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 реализацију Програма уређивања грађевинског земљишта и изградње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605.500.000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605.500.000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Програма капиталног одржавања комуналне инфраструктуре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394.426.000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12.000.000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406.426.000</w:t>
            </w:r>
          </w:p>
        </w:tc>
      </w:tr>
      <w:tr w:rsidR="00046260" w:rsidRPr="00271DA1" w:rsidTr="00743643">
        <w:trPr>
          <w:trHeight w:val="199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финансирање развоја инфраструктуре по посебној одлуци Скупштине града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7.428.000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7.428.000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620: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2.033.108.000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2.033.108.000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14.000.000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14.000.000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Неутрошена средства од приватизације из ранијих година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3.428.000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3.428.000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620: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2.040.536.000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14.000.000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2.054.536.000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3.5: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2.855.952.000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2.855.952.000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14.000.000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14.000.000</w:t>
            </w:r>
          </w:p>
        </w:tc>
      </w:tr>
      <w:tr w:rsidR="00046260" w:rsidRPr="00271DA1" w:rsidTr="00743643">
        <w:trPr>
          <w:trHeight w:val="2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046260" w:rsidRPr="00271DA1" w:rsidTr="00743643">
        <w:trPr>
          <w:trHeight w:val="2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Неутрошена средства од приватизације из ранијих година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3.428.000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3.428.000</w:t>
            </w:r>
          </w:p>
        </w:tc>
      </w:tr>
      <w:tr w:rsidR="00046260" w:rsidRPr="00271DA1" w:rsidTr="0074364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Неутрошена средства донација из претходних година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11.920.000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11.920.000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3.5: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2.875.300.000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14.000.000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2.889.300.000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УПРАВА ЗА ПЛАНИРАЊЕ И ИЗГРАДЊУ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196/1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Плате, додаци и накнаде запослених (зараде)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12.936.000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12.936.000</w:t>
            </w:r>
          </w:p>
        </w:tc>
      </w:tr>
      <w:tr w:rsidR="00046260" w:rsidRPr="00271DA1" w:rsidTr="0074364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196/2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2.316.000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2.316.000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196/3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422.000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422.000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196/4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663.000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663.000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196/5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3.293.000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3.293.000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196/6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123.000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123.000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196/7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2.889.000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2.889.000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196/8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257.000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257.000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196/9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499.000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499.000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196/10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Амортизација некретнина и опреме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488.000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488.000</w:t>
            </w:r>
          </w:p>
        </w:tc>
      </w:tr>
      <w:tr w:rsidR="00046260" w:rsidRPr="00271DA1" w:rsidTr="00743643">
        <w:trPr>
          <w:trHeight w:val="113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196/11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Отплата домаћих камата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148.000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148.000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196/12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Пратећи трошкови задуживања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1.718.000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1.718.000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196/13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међународним организацијама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685.000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685.000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196/14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854.000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854.000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196/15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121.000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121.000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27.412.000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27.412.000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130: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27.412.000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27.412.000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610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Стамбени развој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45.050.000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45.050.000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 реализацију стамбене стратегије града и програма и пројеката за социјално становање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61.000.000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61.000.000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558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учешће града у реализацији прој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eк</w:t>
            </w: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та решавања егзистенцијалног питања грађана погођених елементарном непогодом - клизиштем у селу Мрамор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15.000.000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15.000.000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изградњу станова за социјално становање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46.000.000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46.000.000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198/1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267.000.000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267.000.000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660: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373.050.000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373.050.000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660: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373.050.000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373.050.000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3.6: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400.462.000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400.462.000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3.6: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400.462.000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400.462.000</w:t>
            </w:r>
          </w:p>
        </w:tc>
      </w:tr>
      <w:tr w:rsidR="00046260" w:rsidRPr="00271DA1" w:rsidTr="0074364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УПРАВА ЗА ИМОВИНУ И ИНСПЕКЦИЈСКЕ ПОСЛОВЕ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21.750.000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21.750.000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16.000.000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16.000.000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намењена је за: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геодетске услуге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послова градске инспекције у оквиру надлежности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30.000.000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30.000.000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Земљиште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160.000.000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160.000.000</w:t>
            </w:r>
          </w:p>
        </w:tc>
      </w:tr>
      <w:tr w:rsidR="00046260" w:rsidRPr="00271DA1" w:rsidTr="00743643">
        <w:trPr>
          <w:trHeight w:val="129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је намењена за исплату накнаде по споразумима и судским решењима у поступку експропријације и изузимања грађевинског земљишта и за накнаду по одредбама Закона о враћању пољопривредног земљишта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230.250.000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230.250.000</w:t>
            </w:r>
          </w:p>
        </w:tc>
      </w:tr>
      <w:tr w:rsidR="00046260" w:rsidRPr="00271DA1" w:rsidTr="00743643">
        <w:trPr>
          <w:trHeight w:val="93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130: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230.250.000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230.250.000</w:t>
            </w:r>
          </w:p>
        </w:tc>
      </w:tr>
      <w:tr w:rsidR="00046260" w:rsidRPr="00271DA1" w:rsidTr="0074364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620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Развој заједнице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F808C9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808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40.000.000</w:t>
            </w:r>
          </w:p>
        </w:tc>
      </w:tr>
      <w:tr w:rsidR="00046260" w:rsidRPr="00271DA1" w:rsidTr="00743643">
        <w:trPr>
          <w:trHeight w:val="26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куповину станова и пословног простора по одлукама Скупштине Града Ниша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620: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40.000.000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40.000.000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620: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40.000.000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40.000.000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3.7: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270.250.000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270.250.000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3.7: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270.250.000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270.250.000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УПРАВА ЗА ПРИВРЕДУ, ОДРЖИВИ РАЗВОЈ И ЗАШТИТУ ЖИВОТНЕ СРЕДИНЕ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намењена је за трошкове складишнине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1.400.000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1.400.000</w:t>
            </w:r>
          </w:p>
        </w:tc>
      </w:tr>
      <w:tr w:rsidR="00046260" w:rsidRPr="00271DA1" w:rsidTr="00743643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Износ од 1.000.000 динара намењен је за имплементацију стратегије безбедности града Ниша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140.000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140.000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трошкове евапорације и фумигације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2.540.000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2.540.000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130: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2.540.000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2.540.000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473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Туризам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9.047.000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3.738.000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12.785.000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1.620.000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669.000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2.289.000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430.000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400.000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2.350.000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640.000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2.990.000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735.000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450.000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1.185.000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11.000.000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2.810.000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13.810.000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250.000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150.000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350.000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270.000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620.000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Амортизација некретнина и опреме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Пратећи трошкови задуживања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Порези, обавезне таксе и казне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325.000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525.000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Нематеријална имовина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3.000.000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3.000.000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473: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27.217.000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27.217.000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12.457.000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12.457.000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473: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27.217.000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12.457.000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39.674.000</w:t>
            </w:r>
          </w:p>
        </w:tc>
      </w:tr>
      <w:tr w:rsidR="00046260" w:rsidRPr="00271DA1" w:rsidTr="00743643">
        <w:trPr>
          <w:trHeight w:val="6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490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Економски послови некласификовани на другом месту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046260" w:rsidRPr="00271DA1" w:rsidTr="00743643">
        <w:trPr>
          <w:trHeight w:val="49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реализацију пројеката и студија изводљивости које суфинансира Град Ниш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Специјализоване услуге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373.000.000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373.000.000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намењена је за: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пројекте које финансирају стране државе, међународне организације, други ниво власти и град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105.000.000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105.000.000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јавних радова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пројеката и студија изводљивости које суфинансира Град Ниш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24A7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4A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263.000.000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263.000.000</w:t>
            </w:r>
          </w:p>
        </w:tc>
      </w:tr>
      <w:tr w:rsidR="00046260" w:rsidRPr="00271DA1" w:rsidTr="00743643">
        <w:trPr>
          <w:trHeight w:val="45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24A7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A71">
              <w:rPr>
                <w:rFonts w:ascii="Times New Roman" w:eastAsia="Times New Roman" w:hAnsi="Times New Roman" w:cs="Times New Roman"/>
                <w:sz w:val="20"/>
                <w:szCs w:val="20"/>
              </w:rPr>
              <w:t>65.000.000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65.000.000</w:t>
            </w:r>
          </w:p>
        </w:tc>
      </w:tr>
      <w:tr w:rsidR="00046260" w:rsidRPr="00271DA1" w:rsidTr="00743643">
        <w:trPr>
          <w:trHeight w:val="139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реализацију пројеката и студија изводљивости које суфинансира Град Ниш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24A7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24A7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A71">
              <w:rPr>
                <w:rFonts w:ascii="Times New Roman" w:eastAsia="Times New Roman" w:hAnsi="Times New Roman" w:cs="Times New Roman"/>
                <w:sz w:val="20"/>
                <w:szCs w:val="20"/>
              </w:rPr>
              <w:t>64.000.000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64.000.000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намењена је за: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24A7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пројеката са тржиштем рада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24A7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A71">
              <w:rPr>
                <w:rFonts w:ascii="Times New Roman" w:eastAsia="Times New Roman" w:hAnsi="Times New Roman" w:cs="Times New Roman"/>
                <w:sz w:val="20"/>
                <w:szCs w:val="20"/>
              </w:rPr>
              <w:t>39.000.000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39.000.000</w:t>
            </w:r>
          </w:p>
        </w:tc>
      </w:tr>
      <w:tr w:rsidR="00046260" w:rsidRPr="00271DA1" w:rsidTr="00743643">
        <w:trPr>
          <w:trHeight w:val="8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пројеката и студија изводљивости које суфинансира Град Ниш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24A7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A71">
              <w:rPr>
                <w:rFonts w:ascii="Times New Roman" w:eastAsia="Times New Roman" w:hAnsi="Times New Roman" w:cs="Times New Roman"/>
                <w:sz w:val="20"/>
                <w:szCs w:val="20"/>
              </w:rPr>
              <w:t>25.000.000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25.000.000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24A7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A71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046260" w:rsidRPr="00271DA1" w:rsidTr="00743643">
        <w:trPr>
          <w:trHeight w:val="4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Ова апропријација намењена је за реализацију пројеката и студија изводљивости које суфинансира Град Ниш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24A7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24A7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4A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32.300.000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32.300.000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Робне резерве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490: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450.800.000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450.800.000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Донације од међународних организација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90.000.000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90.000.000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Донације од осталих нивоа власти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490: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545.800.000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545.800.000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560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Заштита животне средине некласификована на другом  месту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Услуге по уговору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800.000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800.000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намењена је за накнаду члановима техничких комисија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Фонд за заштиту животне средине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Специјализоване услуге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70.000.000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70.000.000</w:t>
            </w:r>
          </w:p>
        </w:tc>
      </w:tr>
      <w:tr w:rsidR="00046260" w:rsidRPr="00271DA1" w:rsidTr="00743643">
        <w:trPr>
          <w:trHeight w:val="9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29.078.000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29.078.000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22.000.000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22.000.000</w:t>
            </w:r>
          </w:p>
        </w:tc>
      </w:tr>
      <w:tr w:rsidR="00046260" w:rsidRPr="00271DA1" w:rsidTr="00743643">
        <w:trPr>
          <w:trHeight w:val="1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14.967.000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14.967.000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560: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115.078.000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115.078.000</w:t>
            </w:r>
          </w:p>
        </w:tc>
      </w:tr>
      <w:tr w:rsidR="00046260" w:rsidRPr="00271DA1" w:rsidTr="00743643">
        <w:trPr>
          <w:trHeight w:val="2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Неутрошена средства донација из ранијих година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21.767.000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21.767.000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560: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136.845.000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136.845.000</w:t>
            </w:r>
          </w:p>
        </w:tc>
      </w:tr>
      <w:tr w:rsidR="00046260" w:rsidRPr="00271DA1" w:rsidTr="0074364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620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Развој заједнице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24A7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4A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408.681.000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408.681.000</w:t>
            </w:r>
          </w:p>
        </w:tc>
      </w:tr>
      <w:tr w:rsidR="00046260" w:rsidRPr="00271DA1" w:rsidTr="00743643">
        <w:trPr>
          <w:trHeight w:val="5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учешће Града у реализацији пројеката НИП-а и министарства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620: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408.681.000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408.681.000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620: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408.681.000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408.681.000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3.8: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1.004.316.000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1.004.316.000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12.457.000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12.457.000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Донације од међународних организација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90.000.000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90.000.000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Донације од осталих нивоа власти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Неутрошена средства донација из ранијих година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21.767.000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21.767.000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3.8: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1.121.083.000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12.457.000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1.133.540.000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УПРАВА ЗА ПОЉОПРИВРЕДУ И РАЗВОЈ СЕЛА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421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Пољопривреда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13.000.000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13.000.000</w:t>
            </w:r>
          </w:p>
        </w:tc>
      </w:tr>
      <w:tr w:rsidR="00046260" w:rsidRPr="00271DA1" w:rsidTr="00743643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реализацију плана одбране од поплава - уређење водотокова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Набавка домаће финансијске имовине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завршетак изградње карантина за смештај животиња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Фонд за развој пољопривреде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93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672.000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672.000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2.300.000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2.300.000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</w:tr>
      <w:tr w:rsidR="00046260" w:rsidRPr="00271DA1" w:rsidTr="00743643">
        <w:trPr>
          <w:trHeight w:val="2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46.080.000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46.080.000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36.000.000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36.000.000</w:t>
            </w:r>
          </w:p>
        </w:tc>
      </w:tr>
      <w:tr w:rsidR="00046260" w:rsidRPr="00271DA1" w:rsidTr="00743643">
        <w:trPr>
          <w:trHeight w:val="9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реализацију Програма успостављања производно-едукативног центра за повртарску производњу и Програма успостављања производно-едукативног Винарско-воћарског дома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Програм заштите и уређења пољопривредног земљишта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35.000.000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35.000.000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опремање пољочуварске службе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421: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152.352.000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152.352.000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421: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152.352.000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152.352.000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520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Управљање отпадним водама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178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21.200.000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21.200.000</w:t>
            </w:r>
          </w:p>
        </w:tc>
      </w:tr>
      <w:tr w:rsidR="00046260" w:rsidRPr="00271DA1" w:rsidTr="00743643">
        <w:trPr>
          <w:trHeight w:val="7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реализацију програма изградње комуналне инфраструктуре на сеоском подручју - канализациона мрежа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520: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9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21.200.000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21.200.000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520: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21.200.000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21.200.000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620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Развој заједнице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5.431.000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5.431.000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972.000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972.000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144.000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144.000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170.000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170.000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52.000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102.000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890.000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950.000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210.000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210.000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Услуге по уговору   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77.765.000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77.765.000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Специјализоване услуге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83.000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1.450.000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1.533.000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1.300.000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1.300.000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2.290.000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2.290.000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Порези, обавезне таксе и казне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50.000</w:t>
            </w:r>
          </w:p>
        </w:tc>
      </w:tr>
      <w:tr w:rsidR="00046260" w:rsidRPr="00271DA1" w:rsidTr="00743643">
        <w:trPr>
          <w:trHeight w:val="6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620: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6.912.000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6.912.000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корисника: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84.105.000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84.105.000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620: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6.912.000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84.105.000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91.017.000</w:t>
            </w:r>
          </w:p>
        </w:tc>
      </w:tr>
      <w:tr w:rsidR="00046260" w:rsidRPr="00271DA1" w:rsidTr="00743643">
        <w:trPr>
          <w:trHeight w:val="151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Водоснабдевање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3.000.000</w:t>
            </w:r>
          </w:p>
        </w:tc>
      </w:tr>
      <w:tr w:rsidR="00046260" w:rsidRPr="00271DA1" w:rsidTr="00743643">
        <w:trPr>
          <w:trHeight w:val="76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реализацију програма изградње комуналне инфраструктуре на сеоском подручју - водоводна мрежа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</w:tr>
      <w:tr w:rsidR="00046260" w:rsidRPr="00271DA1" w:rsidTr="00743643">
        <w:trPr>
          <w:trHeight w:val="7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реализацију програма изградње комуналне инфраструктуре на сеоском подручју - водоводна мрежа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630: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13.000.000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13.000.000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630: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13.000.000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13.000.000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3.9: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193.464.000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193.464.000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84.105.000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84.105.000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3.9: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193.464.000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84.105.000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277.569.000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СЛУЖБА ЗА ОДРЖАВАЊЕ И ИНФОРМАТИЧКО-КОМУНИКАЦИОНЕ ТЕХНОЛОГИЈЕ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1.100.000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1.100.000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61.250.000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61.250.000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34.630.000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34.630.000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1.450.000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1.450.000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25.200.000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25.200.000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36.520.000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36.520.000</w:t>
            </w:r>
          </w:p>
        </w:tc>
      </w:tr>
      <w:tr w:rsidR="00046260" w:rsidRPr="00271DA1" w:rsidTr="00743643">
        <w:trPr>
          <w:trHeight w:val="92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85.900.000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85.900.000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намењена је за капиталну изградњу објеката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129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37.100.000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37.100.000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Остале некретнине и опрема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Нематеријална имовине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924A7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4A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4.272.000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4.272.000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287.622.000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287.622.000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130: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287.622.000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287.622.000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3.10: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287.622.000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287.622.000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3.10: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287.622.000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287.622.000</w:t>
            </w:r>
          </w:p>
        </w:tc>
      </w:tr>
      <w:tr w:rsidR="00046260" w:rsidRPr="00271DA1" w:rsidTr="00743643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РАЗДЕО 3: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10.446.956.000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834.671.000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11.281.627.000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ЗАШТИТНИК ГРАЂАНА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330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Судови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2.134.000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2.134.000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382.000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382.000</w:t>
            </w:r>
          </w:p>
        </w:tc>
      </w:tr>
      <w:tr w:rsidR="00046260" w:rsidRPr="00271DA1" w:rsidTr="00743643">
        <w:trPr>
          <w:trHeight w:val="143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91.000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91.000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74.000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74.000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124.000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124.000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330: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2.855.000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2.855.000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330: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2.855.000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2.855.000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раздео 4: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2.855.000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2.855.000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РАЗДЕО 4: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2.855.000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2.855.000</w:t>
            </w:r>
          </w:p>
        </w:tc>
      </w:tr>
      <w:tr w:rsidR="00046260" w:rsidRPr="00271DA1" w:rsidTr="00743643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282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ГРАДСКО ЈАВНО ПРАВОБРАНИЛАШТВО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330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Судови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10.188.000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10.188.000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1.824.000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1.824.000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274.000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274.000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900.000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900.000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164.000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164.000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15.000.000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15.000.000</w:t>
            </w:r>
          </w:p>
        </w:tc>
      </w:tr>
      <w:tr w:rsidR="00046260" w:rsidRPr="00271DA1" w:rsidTr="00743643">
        <w:trPr>
          <w:trHeight w:val="123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330: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28.850.000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28.850.000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330: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28.850.000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28.850.000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раздео 5: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260" w:rsidRPr="00271DA1" w:rsidTr="00743643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28.850.000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28.850.000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РАЗДЕО 5: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28.850.000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28.850.000</w:t>
            </w:r>
          </w:p>
        </w:tc>
      </w:tr>
      <w:tr w:rsidR="00046260" w:rsidRPr="00271DA1" w:rsidTr="00743643">
        <w:trPr>
          <w:trHeight w:val="282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46260" w:rsidRPr="00271DA1" w:rsidTr="00743643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260" w:rsidRPr="00271DA1" w:rsidRDefault="00046260" w:rsidP="006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УКУПНИ РАСХОДИ: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10.609.443.000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834.671.000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260" w:rsidRPr="00271DA1" w:rsidRDefault="00046260" w:rsidP="006E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11.444.114.000</w:t>
            </w:r>
          </w:p>
        </w:tc>
      </w:tr>
    </w:tbl>
    <w:p w:rsidR="00046260" w:rsidRDefault="00046260" w:rsidP="00046260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046260" w:rsidRDefault="00046260" w:rsidP="00046260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E622A4" w:rsidRDefault="00E622A4" w:rsidP="00E622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>Члан 21.</w:t>
      </w:r>
    </w:p>
    <w:p w:rsidR="00E622A4" w:rsidRDefault="00E622A4" w:rsidP="00E62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Набавком мале вредности, у смислу прописа о јавним набавкама, сматра се набавка чија је вредност дефинисана законом којим се уређује буџет Републике Србије за 2013. годину.</w:t>
      </w:r>
    </w:p>
    <w:p w:rsidR="00585FD8" w:rsidRDefault="00585FD8" w:rsidP="00585F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sectPr w:rsidR="00585FD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3BA2938"/>
    <w:multiLevelType w:val="hybridMultilevel"/>
    <w:tmpl w:val="EC9E17E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0072A3"/>
    <w:multiLevelType w:val="hybridMultilevel"/>
    <w:tmpl w:val="1FEAA9B6"/>
    <w:lvl w:ilvl="0" w:tplc="7EF04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9A4854"/>
    <w:multiLevelType w:val="hybridMultilevel"/>
    <w:tmpl w:val="9022D57A"/>
    <w:lvl w:ilvl="0" w:tplc="49E0872E">
      <w:start w:val="2"/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5">
    <w:nsid w:val="11CD2665"/>
    <w:multiLevelType w:val="hybridMultilevel"/>
    <w:tmpl w:val="708AF460"/>
    <w:lvl w:ilvl="0" w:tplc="52F4D4DA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6">
    <w:nsid w:val="11F75540"/>
    <w:multiLevelType w:val="hybridMultilevel"/>
    <w:tmpl w:val="8A22B844"/>
    <w:lvl w:ilvl="0" w:tplc="95927C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217914"/>
    <w:multiLevelType w:val="hybridMultilevel"/>
    <w:tmpl w:val="27F4485E"/>
    <w:lvl w:ilvl="0" w:tplc="95927CF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2B6A5C"/>
    <w:multiLevelType w:val="hybridMultilevel"/>
    <w:tmpl w:val="54A6F934"/>
    <w:lvl w:ilvl="0" w:tplc="442A773A">
      <w:start w:val="2"/>
      <w:numFmt w:val="decimal"/>
      <w:lvlText w:val="%1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9">
    <w:nsid w:val="1CE40469"/>
    <w:multiLevelType w:val="hybridMultilevel"/>
    <w:tmpl w:val="ABBAA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615B14"/>
    <w:multiLevelType w:val="hybridMultilevel"/>
    <w:tmpl w:val="FAC4E070"/>
    <w:lvl w:ilvl="0" w:tplc="E782207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23702A"/>
    <w:multiLevelType w:val="hybridMultilevel"/>
    <w:tmpl w:val="87D44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C4D9D"/>
    <w:multiLevelType w:val="hybridMultilevel"/>
    <w:tmpl w:val="9254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B77C1D"/>
    <w:multiLevelType w:val="hybridMultilevel"/>
    <w:tmpl w:val="90163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0E13B8E"/>
    <w:multiLevelType w:val="hybridMultilevel"/>
    <w:tmpl w:val="65DE82CC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794D4D"/>
    <w:multiLevelType w:val="hybridMultilevel"/>
    <w:tmpl w:val="B210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F132C4"/>
    <w:multiLevelType w:val="hybridMultilevel"/>
    <w:tmpl w:val="68F4E126"/>
    <w:lvl w:ilvl="0" w:tplc="78E0CBEA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B5183A"/>
    <w:multiLevelType w:val="hybridMultilevel"/>
    <w:tmpl w:val="60BA4F46"/>
    <w:lvl w:ilvl="0" w:tplc="95927CF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88D10DA"/>
    <w:multiLevelType w:val="hybridMultilevel"/>
    <w:tmpl w:val="78A84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95A5E"/>
    <w:multiLevelType w:val="hybridMultilevel"/>
    <w:tmpl w:val="45E25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BE553F"/>
    <w:multiLevelType w:val="hybridMultilevel"/>
    <w:tmpl w:val="461C1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402953"/>
    <w:multiLevelType w:val="hybridMultilevel"/>
    <w:tmpl w:val="185E453A"/>
    <w:lvl w:ilvl="0" w:tplc="B4EC39A6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4120EF"/>
    <w:multiLevelType w:val="hybridMultilevel"/>
    <w:tmpl w:val="53F683D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3">
    <w:nsid w:val="537C78EE"/>
    <w:multiLevelType w:val="hybridMultilevel"/>
    <w:tmpl w:val="3066459C"/>
    <w:lvl w:ilvl="0" w:tplc="0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3533A6"/>
    <w:multiLevelType w:val="hybridMultilevel"/>
    <w:tmpl w:val="2B7C8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584FAE"/>
    <w:multiLevelType w:val="hybridMultilevel"/>
    <w:tmpl w:val="F424CFD0"/>
    <w:lvl w:ilvl="0" w:tplc="95927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306A6E"/>
    <w:multiLevelType w:val="hybridMultilevel"/>
    <w:tmpl w:val="E580DC44"/>
    <w:lvl w:ilvl="0" w:tplc="081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CFA3EA5"/>
    <w:multiLevelType w:val="hybridMultilevel"/>
    <w:tmpl w:val="6674F21C"/>
    <w:lvl w:ilvl="0" w:tplc="4D82ED3A">
      <w:start w:val="1"/>
      <w:numFmt w:val="decimal"/>
      <w:lvlText w:val="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5E2E5B6B"/>
    <w:multiLevelType w:val="hybridMultilevel"/>
    <w:tmpl w:val="7CAA0C0E"/>
    <w:lvl w:ilvl="0" w:tplc="44746EAE">
      <w:start w:val="2"/>
      <w:numFmt w:val="decimal"/>
      <w:lvlText w:val="%1)"/>
      <w:lvlJc w:val="left"/>
      <w:pPr>
        <w:tabs>
          <w:tab w:val="num" w:pos="1875"/>
        </w:tabs>
        <w:ind w:left="18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9">
    <w:nsid w:val="66A10A87"/>
    <w:multiLevelType w:val="hybridMultilevel"/>
    <w:tmpl w:val="FDECF23C"/>
    <w:lvl w:ilvl="0" w:tplc="2C681074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0">
    <w:nsid w:val="68777D66"/>
    <w:multiLevelType w:val="hybridMultilevel"/>
    <w:tmpl w:val="256CF0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9DA2750"/>
    <w:multiLevelType w:val="hybridMultilevel"/>
    <w:tmpl w:val="D99E3004"/>
    <w:lvl w:ilvl="0" w:tplc="081A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1"/>
  </w:num>
  <w:num w:numId="4">
    <w:abstractNumId w:val="1"/>
  </w:num>
  <w:num w:numId="5">
    <w:abstractNumId w:val="7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6"/>
  </w:num>
  <w:num w:numId="10">
    <w:abstractNumId w:val="5"/>
  </w:num>
  <w:num w:numId="11">
    <w:abstractNumId w:val="28"/>
  </w:num>
  <w:num w:numId="12">
    <w:abstractNumId w:val="27"/>
  </w:num>
  <w:num w:numId="1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9"/>
  </w:num>
  <w:num w:numId="19">
    <w:abstractNumId w:val="4"/>
  </w:num>
  <w:num w:numId="20">
    <w:abstractNumId w:val="8"/>
  </w:num>
  <w:num w:numId="21">
    <w:abstractNumId w:val="22"/>
  </w:num>
  <w:num w:numId="22">
    <w:abstractNumId w:val="24"/>
  </w:num>
  <w:num w:numId="23">
    <w:abstractNumId w:val="15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3"/>
  </w:num>
  <w:num w:numId="27">
    <w:abstractNumId w:val="19"/>
  </w:num>
  <w:num w:numId="28">
    <w:abstractNumId w:val="9"/>
  </w:num>
  <w:num w:numId="29">
    <w:abstractNumId w:val="20"/>
  </w:num>
  <w:num w:numId="30">
    <w:abstractNumId w:val="12"/>
  </w:num>
  <w:num w:numId="31">
    <w:abstractNumId w:val="30"/>
  </w:num>
  <w:num w:numId="32">
    <w:abstractNumId w:val="2"/>
  </w:num>
  <w:num w:numId="33">
    <w:abstractNumId w:val="16"/>
  </w:num>
  <w:num w:numId="34">
    <w:abstractNumId w:val="17"/>
  </w:num>
  <w:num w:numId="35">
    <w:abstractNumId w:val="6"/>
  </w:num>
  <w:num w:numId="36">
    <w:abstractNumId w:val="25"/>
  </w:num>
  <w:num w:numId="37">
    <w:abstractNumId w:val="3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51"/>
    <w:rsid w:val="00046260"/>
    <w:rsid w:val="00165877"/>
    <w:rsid w:val="001A2051"/>
    <w:rsid w:val="0028673E"/>
    <w:rsid w:val="00375F2D"/>
    <w:rsid w:val="003C227F"/>
    <w:rsid w:val="003F6A51"/>
    <w:rsid w:val="00585FD8"/>
    <w:rsid w:val="00743643"/>
    <w:rsid w:val="00AB7526"/>
    <w:rsid w:val="00AB7D4E"/>
    <w:rsid w:val="00DE17B5"/>
    <w:rsid w:val="00E622A4"/>
    <w:rsid w:val="00F6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F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58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5F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5F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FD8"/>
  </w:style>
  <w:style w:type="paragraph" w:styleId="Footer">
    <w:name w:val="footer"/>
    <w:basedOn w:val="Normal"/>
    <w:link w:val="FooterChar"/>
    <w:uiPriority w:val="99"/>
    <w:unhideWhenUsed/>
    <w:rsid w:val="00585F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FD8"/>
  </w:style>
  <w:style w:type="paragraph" w:customStyle="1" w:styleId="TableContents">
    <w:name w:val="Table Contents"/>
    <w:basedOn w:val="Normal"/>
    <w:rsid w:val="00585FD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sr-Cyrl-CS"/>
    </w:rPr>
  </w:style>
  <w:style w:type="character" w:styleId="PageNumber">
    <w:name w:val="page number"/>
    <w:basedOn w:val="DefaultParagraphFont"/>
    <w:rsid w:val="00585FD8"/>
  </w:style>
  <w:style w:type="paragraph" w:styleId="BodyText">
    <w:name w:val="Body Text"/>
    <w:basedOn w:val="Normal"/>
    <w:link w:val="BodyTextChar"/>
    <w:rsid w:val="00585F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585FD8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585FD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5FD8"/>
    <w:rPr>
      <w:color w:val="800080"/>
      <w:u w:val="single"/>
    </w:rPr>
  </w:style>
  <w:style w:type="paragraph" w:customStyle="1" w:styleId="font5">
    <w:name w:val="font5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6">
    <w:name w:val="font6"/>
    <w:basedOn w:val="Normal"/>
    <w:rsid w:val="00585FD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7">
    <w:name w:val="font7"/>
    <w:basedOn w:val="Normal"/>
    <w:rsid w:val="00585FD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Normal"/>
    <w:rsid w:val="00585FD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585FD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585FD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585FD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585FD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585F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585F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585F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585F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Normal"/>
    <w:rsid w:val="00585F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0">
    <w:name w:val="xl80"/>
    <w:basedOn w:val="Normal"/>
    <w:rsid w:val="00585F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585F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585F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585F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585FD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Normal"/>
    <w:rsid w:val="00585FD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Normal"/>
    <w:rsid w:val="00585FD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Normal"/>
    <w:rsid w:val="00585F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585F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4">
    <w:name w:val="xl104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5">
    <w:name w:val="xl105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585FD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585F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Normal"/>
    <w:rsid w:val="00585F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585F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585FD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585F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6">
    <w:name w:val="xl116"/>
    <w:basedOn w:val="Normal"/>
    <w:rsid w:val="00585F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7">
    <w:name w:val="xl117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8">
    <w:name w:val="xl118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"/>
    <w:rsid w:val="00585FD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"/>
    <w:rsid w:val="00585F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585FD8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3">
    <w:name w:val="xl123"/>
    <w:basedOn w:val="Normal"/>
    <w:rsid w:val="00585F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585F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5">
    <w:name w:val="xl125"/>
    <w:basedOn w:val="Normal"/>
    <w:rsid w:val="00585F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Normal"/>
    <w:rsid w:val="00585F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0">
    <w:name w:val="xl130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00"/>
      <w:sz w:val="24"/>
      <w:szCs w:val="24"/>
    </w:rPr>
  </w:style>
  <w:style w:type="paragraph" w:customStyle="1" w:styleId="xl133">
    <w:name w:val="xl133"/>
    <w:basedOn w:val="Normal"/>
    <w:rsid w:val="00585FD8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585FD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585FD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9">
    <w:name w:val="xl139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0">
    <w:name w:val="xl140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1">
    <w:name w:val="xl141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2">
    <w:name w:val="xl142"/>
    <w:basedOn w:val="Normal"/>
    <w:rsid w:val="00585FD8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Normal"/>
    <w:rsid w:val="00585FD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5">
    <w:name w:val="xl145"/>
    <w:basedOn w:val="Normal"/>
    <w:rsid w:val="00585FD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Normal"/>
    <w:rsid w:val="00585FD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Normal"/>
    <w:rsid w:val="00585F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Normal"/>
    <w:rsid w:val="00585FD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Normal"/>
    <w:rsid w:val="00585F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Normal"/>
    <w:rsid w:val="00585FD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4">
    <w:name w:val="xl154"/>
    <w:basedOn w:val="Normal"/>
    <w:rsid w:val="00585FD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Normal"/>
    <w:rsid w:val="00585FD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Normal"/>
    <w:rsid w:val="00585FD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Normal"/>
    <w:rsid w:val="00585FD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Normal"/>
    <w:rsid w:val="00585FD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Normal"/>
    <w:rsid w:val="00585FD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Normal"/>
    <w:rsid w:val="00585FD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Normal"/>
    <w:rsid w:val="00585FD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Normal"/>
    <w:rsid w:val="00585FD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Normal"/>
    <w:rsid w:val="00585F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Normal"/>
    <w:rsid w:val="00585F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Normal"/>
    <w:rsid w:val="00585F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Normal"/>
    <w:rsid w:val="00585F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Normal"/>
    <w:rsid w:val="00585F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8">
    <w:name w:val="xl188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Normal"/>
    <w:rsid w:val="00585FD8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Normal"/>
    <w:rsid w:val="00585FD8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Normal"/>
    <w:rsid w:val="00585FD8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Normal"/>
    <w:rsid w:val="00585FD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Normal"/>
    <w:rsid w:val="00585FD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Normal"/>
    <w:rsid w:val="00585FD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07">
    <w:name w:val="xl207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08">
    <w:name w:val="xl208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font8">
    <w:name w:val="font8"/>
    <w:basedOn w:val="Normal"/>
    <w:rsid w:val="00585FD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9">
    <w:name w:val="font9"/>
    <w:basedOn w:val="Normal"/>
    <w:rsid w:val="00585FD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209">
    <w:name w:val="xl209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Normal"/>
    <w:rsid w:val="00585FD8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Normal"/>
    <w:rsid w:val="00585FD8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Normal"/>
    <w:rsid w:val="00585FD8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Normal"/>
    <w:rsid w:val="00585FD8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Normal"/>
    <w:rsid w:val="00585FD8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8">
    <w:name w:val="xl218"/>
    <w:basedOn w:val="Normal"/>
    <w:rsid w:val="00585FD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Normal"/>
    <w:rsid w:val="00585FD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F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58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5F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5F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FD8"/>
  </w:style>
  <w:style w:type="paragraph" w:styleId="Footer">
    <w:name w:val="footer"/>
    <w:basedOn w:val="Normal"/>
    <w:link w:val="FooterChar"/>
    <w:uiPriority w:val="99"/>
    <w:unhideWhenUsed/>
    <w:rsid w:val="00585F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FD8"/>
  </w:style>
  <w:style w:type="paragraph" w:customStyle="1" w:styleId="TableContents">
    <w:name w:val="Table Contents"/>
    <w:basedOn w:val="Normal"/>
    <w:rsid w:val="00585FD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sr-Cyrl-CS"/>
    </w:rPr>
  </w:style>
  <w:style w:type="character" w:styleId="PageNumber">
    <w:name w:val="page number"/>
    <w:basedOn w:val="DefaultParagraphFont"/>
    <w:rsid w:val="00585FD8"/>
  </w:style>
  <w:style w:type="paragraph" w:styleId="BodyText">
    <w:name w:val="Body Text"/>
    <w:basedOn w:val="Normal"/>
    <w:link w:val="BodyTextChar"/>
    <w:rsid w:val="00585F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585FD8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585FD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5FD8"/>
    <w:rPr>
      <w:color w:val="800080"/>
      <w:u w:val="single"/>
    </w:rPr>
  </w:style>
  <w:style w:type="paragraph" w:customStyle="1" w:styleId="font5">
    <w:name w:val="font5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6">
    <w:name w:val="font6"/>
    <w:basedOn w:val="Normal"/>
    <w:rsid w:val="00585FD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7">
    <w:name w:val="font7"/>
    <w:basedOn w:val="Normal"/>
    <w:rsid w:val="00585FD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Normal"/>
    <w:rsid w:val="00585FD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585FD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585FD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585FD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585FD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585F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585F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585F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585F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Normal"/>
    <w:rsid w:val="00585F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0">
    <w:name w:val="xl80"/>
    <w:basedOn w:val="Normal"/>
    <w:rsid w:val="00585F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585F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585F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585F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585FD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Normal"/>
    <w:rsid w:val="00585FD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Normal"/>
    <w:rsid w:val="00585FD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Normal"/>
    <w:rsid w:val="00585F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585F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4">
    <w:name w:val="xl104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5">
    <w:name w:val="xl105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585FD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585F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Normal"/>
    <w:rsid w:val="00585F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585F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585FD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585F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6">
    <w:name w:val="xl116"/>
    <w:basedOn w:val="Normal"/>
    <w:rsid w:val="00585F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7">
    <w:name w:val="xl117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8">
    <w:name w:val="xl118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"/>
    <w:rsid w:val="00585FD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"/>
    <w:rsid w:val="00585F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585FD8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3">
    <w:name w:val="xl123"/>
    <w:basedOn w:val="Normal"/>
    <w:rsid w:val="00585F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585F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5">
    <w:name w:val="xl125"/>
    <w:basedOn w:val="Normal"/>
    <w:rsid w:val="00585F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Normal"/>
    <w:rsid w:val="00585F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0">
    <w:name w:val="xl130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00"/>
      <w:sz w:val="24"/>
      <w:szCs w:val="24"/>
    </w:rPr>
  </w:style>
  <w:style w:type="paragraph" w:customStyle="1" w:styleId="xl133">
    <w:name w:val="xl133"/>
    <w:basedOn w:val="Normal"/>
    <w:rsid w:val="00585FD8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585FD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585FD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9">
    <w:name w:val="xl139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0">
    <w:name w:val="xl140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1">
    <w:name w:val="xl141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2">
    <w:name w:val="xl142"/>
    <w:basedOn w:val="Normal"/>
    <w:rsid w:val="00585FD8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Normal"/>
    <w:rsid w:val="00585FD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5">
    <w:name w:val="xl145"/>
    <w:basedOn w:val="Normal"/>
    <w:rsid w:val="00585FD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Normal"/>
    <w:rsid w:val="00585FD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Normal"/>
    <w:rsid w:val="00585F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Normal"/>
    <w:rsid w:val="00585FD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Normal"/>
    <w:rsid w:val="00585F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Normal"/>
    <w:rsid w:val="00585FD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4">
    <w:name w:val="xl154"/>
    <w:basedOn w:val="Normal"/>
    <w:rsid w:val="00585FD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Normal"/>
    <w:rsid w:val="00585FD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Normal"/>
    <w:rsid w:val="00585FD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Normal"/>
    <w:rsid w:val="00585FD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Normal"/>
    <w:rsid w:val="00585FD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Normal"/>
    <w:rsid w:val="00585FD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Normal"/>
    <w:rsid w:val="00585FD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Normal"/>
    <w:rsid w:val="00585FD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Normal"/>
    <w:rsid w:val="00585FD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Normal"/>
    <w:rsid w:val="00585F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Normal"/>
    <w:rsid w:val="00585F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Normal"/>
    <w:rsid w:val="00585F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Normal"/>
    <w:rsid w:val="00585F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Normal"/>
    <w:rsid w:val="00585F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8">
    <w:name w:val="xl188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Normal"/>
    <w:rsid w:val="00585F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Normal"/>
    <w:rsid w:val="00585FD8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Normal"/>
    <w:rsid w:val="00585FD8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Normal"/>
    <w:rsid w:val="00585FD8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Normal"/>
    <w:rsid w:val="00585FD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Normal"/>
    <w:rsid w:val="00585FD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Normal"/>
    <w:rsid w:val="00585FD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07">
    <w:name w:val="xl207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08">
    <w:name w:val="xl208"/>
    <w:basedOn w:val="Normal"/>
    <w:rsid w:val="005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font8">
    <w:name w:val="font8"/>
    <w:basedOn w:val="Normal"/>
    <w:rsid w:val="00585FD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9">
    <w:name w:val="font9"/>
    <w:basedOn w:val="Normal"/>
    <w:rsid w:val="00585FD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209">
    <w:name w:val="xl209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Normal"/>
    <w:rsid w:val="00585FD8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Normal"/>
    <w:rsid w:val="00585FD8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Normal"/>
    <w:rsid w:val="00585FD8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Normal"/>
    <w:rsid w:val="00585FD8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Normal"/>
    <w:rsid w:val="00585FD8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8">
    <w:name w:val="xl218"/>
    <w:basedOn w:val="Normal"/>
    <w:rsid w:val="00585FD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Normal"/>
    <w:rsid w:val="00585FD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Normal"/>
    <w:rsid w:val="00585FD8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0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9328</Words>
  <Characters>53175</Characters>
  <Application>Microsoft Office Word</Application>
  <DocSecurity>0</DocSecurity>
  <Lines>443</Lines>
  <Paragraphs>124</Paragraphs>
  <ScaleCrop>false</ScaleCrop>
  <Company>Grad Niš</Company>
  <LinksUpToDate>false</LinksUpToDate>
  <CharactersWithSpaces>62379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Milošević</dc:creator>
  <cp:keywords/>
  <dc:description/>
  <cp:lastModifiedBy>Dragana Milošević</cp:lastModifiedBy>
  <cp:revision>15</cp:revision>
  <dcterms:created xsi:type="dcterms:W3CDTF">2013-04-09T13:06:00Z</dcterms:created>
  <dcterms:modified xsi:type="dcterms:W3CDTF">2013-08-22T06:06:00Z</dcterms:modified>
</cp:coreProperties>
</file>