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B6" w:rsidRPr="006A4DB6" w:rsidRDefault="006A4DB6" w:rsidP="006A4DB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A4DB6">
        <w:rPr>
          <w:rFonts w:ascii="Arial" w:hAnsi="Arial" w:cs="Arial"/>
          <w:b/>
          <w:sz w:val="24"/>
          <w:szCs w:val="24"/>
        </w:rPr>
        <w:t>Извод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Pr="006A4DB6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правима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социјалне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заштите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на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територији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</w:rPr>
        <w:t>Града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</w:rPr>
        <w:t>Ниша („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Службени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лист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</w:rPr>
        <w:t>Града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</w:rPr>
        <w:t xml:space="preserve">Ниша“,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бр</w:t>
      </w:r>
      <w:proofErr w:type="spellEnd"/>
      <w:r w:rsidRPr="006A4DB6">
        <w:rPr>
          <w:rFonts w:ascii="Arial" w:hAnsi="Arial" w:cs="Arial"/>
          <w:b/>
          <w:sz w:val="24"/>
          <w:szCs w:val="24"/>
        </w:rPr>
        <w:t>. 101/12, 96/13, 44/14, 118/18, 18/19, 63/19, 92/20,131/22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,</w:t>
      </w:r>
      <w:r w:rsidRPr="006A4DB6">
        <w:rPr>
          <w:rFonts w:ascii="Arial" w:hAnsi="Arial" w:cs="Arial"/>
          <w:b/>
          <w:sz w:val="24"/>
          <w:szCs w:val="24"/>
        </w:rPr>
        <w:t xml:space="preserve"> 87/23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и 116/23</w:t>
      </w:r>
      <w:r w:rsidRPr="006A4DB6">
        <w:rPr>
          <w:rFonts w:ascii="Arial" w:hAnsi="Arial" w:cs="Arial"/>
          <w:b/>
          <w:sz w:val="24"/>
          <w:szCs w:val="24"/>
        </w:rPr>
        <w:t>)</w:t>
      </w:r>
    </w:p>
    <w:p w:rsidR="006A4DB6" w:rsidRPr="006A4DB6" w:rsidRDefault="006A4DB6" w:rsidP="006A4DB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proofErr w:type="gramStart"/>
      <w:r w:rsidRPr="006A4DB6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>ова</w:t>
      </w:r>
      <w:proofErr w:type="gramEnd"/>
      <w:r w:rsidRPr="006A4DB6">
        <w:rPr>
          <w:rFonts w:ascii="Arial" w:hAnsi="Arial" w:cs="Arial"/>
          <w:b/>
          <w:sz w:val="24"/>
          <w:szCs w:val="24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4, 29,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35,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43,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45,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46,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53,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64,71,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75,77,78,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86,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6A4DB6">
        <w:rPr>
          <w:rFonts w:ascii="Arial" w:hAnsi="Arial" w:cs="Arial"/>
          <w:b/>
          <w:sz w:val="24"/>
          <w:szCs w:val="24"/>
          <w:lang w:val="sr-Cyrl-CS"/>
        </w:rPr>
        <w:t>87 к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оји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се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A4DB6">
        <w:rPr>
          <w:rFonts w:ascii="Arial" w:hAnsi="Arial" w:cs="Arial"/>
          <w:b/>
          <w:sz w:val="24"/>
          <w:szCs w:val="24"/>
        </w:rPr>
        <w:t>мења</w:t>
      </w:r>
      <w:proofErr w:type="spellEnd"/>
      <w:r w:rsidRPr="006A4DB6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6A4DB6" w:rsidRPr="006A4DB6" w:rsidRDefault="006A4DB6" w:rsidP="006A4DB6">
      <w:pPr>
        <w:rPr>
          <w:rFonts w:ascii="Arial" w:hAnsi="Arial" w:cs="Arial"/>
          <w:sz w:val="24"/>
          <w:szCs w:val="24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6A4DB6">
        <w:rPr>
          <w:rFonts w:ascii="Arial" w:hAnsi="Arial" w:cs="Arial"/>
          <w:b/>
          <w:bCs/>
          <w:sz w:val="24"/>
          <w:szCs w:val="24"/>
        </w:rPr>
        <w:t xml:space="preserve"> 4.</w:t>
      </w:r>
      <w:proofErr w:type="gramEnd"/>
      <w:r w:rsidRPr="006A4D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Помоћ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кући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обезбеђује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лицима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која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услед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старости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хроничне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болести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или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инвалидитета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имају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ограничене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физичке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психичке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задовоље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свакодневне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основне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личне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животне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потребе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  <w:proofErr w:type="gramEnd"/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Помоћ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кући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лицима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овог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члана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6A4DB6">
        <w:rPr>
          <w:rFonts w:ascii="Arial" w:hAnsi="Arial" w:cs="Arial"/>
          <w:sz w:val="24"/>
          <w:szCs w:val="24"/>
        </w:rPr>
        <w:t>која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живе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сама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домаћинству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или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другим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неспособним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пружање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помоћи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обезбеђује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обављањем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неопходних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кућних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послова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неге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њиховим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домаћинствима,пружањем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помоћи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набавци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прехрамбених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других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производа,помоћи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одржавању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личне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хигијене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хигијене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веша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стана,обављања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послова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задовољавања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егзистенцијалних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потреба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као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што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набавка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лекова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плаћање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рачуна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пружањем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услуга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медицинског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тима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4DB6">
        <w:rPr>
          <w:rFonts w:ascii="Arial" w:hAnsi="Arial" w:cs="Arial"/>
          <w:sz w:val="24"/>
          <w:szCs w:val="24"/>
        </w:rPr>
        <w:t>лекара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опште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праксе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лекара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специјалиста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физиотерапеута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медицинских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сестара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A4DB6">
        <w:rPr>
          <w:rFonts w:ascii="Arial" w:hAnsi="Arial" w:cs="Arial"/>
          <w:sz w:val="24"/>
          <w:szCs w:val="24"/>
        </w:rPr>
        <w:t>пружањем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занатских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услуга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4DB6">
        <w:rPr>
          <w:rFonts w:ascii="Arial" w:hAnsi="Arial" w:cs="Arial"/>
          <w:sz w:val="24"/>
          <w:szCs w:val="24"/>
        </w:rPr>
        <w:t>хаузмајстор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фризер,возач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сл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.), </w:t>
      </w:r>
      <w:proofErr w:type="spellStart"/>
      <w:r w:rsidRPr="006A4DB6">
        <w:rPr>
          <w:rFonts w:ascii="Arial" w:hAnsi="Arial" w:cs="Arial"/>
          <w:sz w:val="24"/>
          <w:szCs w:val="24"/>
        </w:rPr>
        <w:t>услуге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геронто-домаћице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обављањем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других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послова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зависно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од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потреба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која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остварују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право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ову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услугу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Помоћ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кући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обухвата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допремање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хране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стан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корисника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  <w:proofErr w:type="gramEnd"/>
    </w:p>
    <w:p w:rsidR="006A4DB6" w:rsidRPr="006A4DB6" w:rsidRDefault="006A4DB6" w:rsidP="006A4DB6">
      <w:pPr>
        <w:pStyle w:val="NoSpacing"/>
        <w:ind w:firstLine="720"/>
        <w:jc w:val="both"/>
        <w:rPr>
          <w:lang w:val="sr-Cyrl-CS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Помоћ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кући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2.</w:t>
      </w:r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члана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пружа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Дом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здравља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Ниш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Центар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социјални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6A4DB6">
        <w:rPr>
          <w:rFonts w:ascii="Arial" w:hAnsi="Arial" w:cs="Arial"/>
          <w:sz w:val="24"/>
          <w:szCs w:val="24"/>
        </w:rPr>
        <w:t>Свети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6A4DB6">
        <w:rPr>
          <w:rFonts w:ascii="Arial" w:hAnsi="Arial" w:cs="Arial"/>
          <w:sz w:val="24"/>
          <w:szCs w:val="24"/>
        </w:rPr>
        <w:t>Ниш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6A4DB6">
        <w:rPr>
          <w:rFonts w:ascii="Arial" w:hAnsi="Arial" w:cs="Arial"/>
          <w:sz w:val="24"/>
          <w:szCs w:val="24"/>
        </w:rPr>
        <w:t>помоћ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кући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члана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пружаће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Jавна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предшколска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установа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6A4DB6">
        <w:rPr>
          <w:rFonts w:ascii="Arial" w:hAnsi="Arial" w:cs="Arial"/>
          <w:sz w:val="24"/>
          <w:szCs w:val="24"/>
        </w:rPr>
        <w:t>Пчелица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6A4DB6">
        <w:rPr>
          <w:rFonts w:ascii="Arial" w:hAnsi="Arial" w:cs="Arial"/>
          <w:sz w:val="24"/>
          <w:szCs w:val="24"/>
        </w:rPr>
        <w:t>Ниш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29.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Право на смештај у објектима социјалног становања имају социјално угрожене породице и појединци, који су корисници права на новчану социјалну помоћ, по основу неспособности за привређивање, по Закону о социјалној заштити, а који су стамбено угрожени.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Стамбено угроженим сматра се појединац и породица под условом да он или члан његове породице нема стан или породичну стамбену зграду на територији Републике Србије у својини или сусвојини, да не користи друштвени или државни стан по основу закупа, да нема могућности да реши стамбено питање на други начин и да не испуњава услове за смештај у установу социјалне заштите или другу породицу.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Изузетно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право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смештај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објектима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члана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имају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социјално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угрожене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породице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појединци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који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A4DB6">
        <w:rPr>
          <w:rFonts w:ascii="Arial" w:hAnsi="Arial" w:cs="Arial"/>
          <w:sz w:val="24"/>
          <w:szCs w:val="24"/>
        </w:rPr>
        <w:t>статусу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избеглог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или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интерно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расељена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лица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подручја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Косова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Метохије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уколико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остварују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приходе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веће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од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износа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утврди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надлежно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тело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образује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Градска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управа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друштвене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делатности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избор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ових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категорија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корисника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b/>
          <w:bCs/>
          <w:sz w:val="24"/>
          <w:szCs w:val="24"/>
        </w:rPr>
        <w:lastRenderedPageBreak/>
        <w:t>Члан</w:t>
      </w:r>
      <w:proofErr w:type="spellEnd"/>
      <w:r w:rsidRPr="006A4DB6">
        <w:rPr>
          <w:rFonts w:ascii="Arial" w:hAnsi="Arial" w:cs="Arial"/>
          <w:b/>
          <w:bCs/>
          <w:sz w:val="24"/>
          <w:szCs w:val="24"/>
        </w:rPr>
        <w:t xml:space="preserve"> 35.</w:t>
      </w:r>
      <w:proofErr w:type="gramEnd"/>
      <w:r w:rsidRPr="006A4D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sz w:val="24"/>
          <w:szCs w:val="24"/>
        </w:rPr>
        <w:t>Објекат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социјално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становање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има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домаћина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који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радно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способан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6A4DB6">
        <w:rPr>
          <w:rFonts w:ascii="Arial" w:hAnsi="Arial" w:cs="Arial"/>
          <w:sz w:val="24"/>
          <w:szCs w:val="24"/>
        </w:rPr>
        <w:t>њега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одређује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DB6">
        <w:rPr>
          <w:rFonts w:ascii="Arial" w:hAnsi="Arial" w:cs="Arial"/>
          <w:sz w:val="24"/>
          <w:szCs w:val="24"/>
        </w:rPr>
        <w:t>уз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сагласност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Градскe</w:t>
      </w:r>
      <w:proofErr w:type="spellEnd"/>
      <w:r w:rsidRPr="006A4DB6">
        <w:rPr>
          <w:rFonts w:ascii="Arial" w:hAnsi="Arial" w:cs="Arial"/>
          <w:sz w:val="24"/>
          <w:szCs w:val="24"/>
        </w:rPr>
        <w:t> </w:t>
      </w:r>
      <w:proofErr w:type="spellStart"/>
      <w:r w:rsidRPr="006A4DB6">
        <w:rPr>
          <w:rFonts w:ascii="Arial" w:hAnsi="Arial" w:cs="Arial"/>
          <w:sz w:val="24"/>
          <w:szCs w:val="24"/>
        </w:rPr>
        <w:t>управe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 за </w:t>
      </w:r>
      <w:proofErr w:type="spellStart"/>
      <w:r w:rsidRPr="006A4DB6">
        <w:rPr>
          <w:rFonts w:ascii="Arial" w:hAnsi="Arial" w:cs="Arial"/>
          <w:sz w:val="24"/>
          <w:szCs w:val="24"/>
        </w:rPr>
        <w:t>друштвене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делатности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његов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контролише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Центар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социјални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  <w:proofErr w:type="gramEnd"/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6A4DB6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6A4DB6">
        <w:rPr>
          <w:rFonts w:ascii="Arial" w:hAnsi="Arial" w:cs="Arial"/>
          <w:b/>
          <w:bCs/>
          <w:sz w:val="24"/>
          <w:szCs w:val="24"/>
        </w:rPr>
        <w:t xml:space="preserve"> 43.</w:t>
      </w:r>
      <w:proofErr w:type="gramEnd"/>
      <w:r w:rsidRPr="006A4D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6A4DB6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6A4DB6">
        <w:rPr>
          <w:rFonts w:ascii="Arial" w:hAnsi="Arial" w:cs="Arial"/>
          <w:sz w:val="24"/>
          <w:szCs w:val="24"/>
        </w:rPr>
        <w:t>наменском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коришћењу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објекта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старају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се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Градска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управа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друштвене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делатности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A4DB6">
        <w:rPr>
          <w:rFonts w:ascii="Arial" w:hAnsi="Arial" w:cs="Arial"/>
          <w:sz w:val="24"/>
          <w:szCs w:val="24"/>
        </w:rPr>
        <w:t>Центар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A4DB6">
        <w:rPr>
          <w:rFonts w:ascii="Arial" w:hAnsi="Arial" w:cs="Arial"/>
          <w:sz w:val="24"/>
          <w:szCs w:val="24"/>
        </w:rPr>
        <w:t>социјални</w:t>
      </w:r>
      <w:proofErr w:type="spellEnd"/>
      <w:r w:rsidRPr="006A4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B6">
        <w:rPr>
          <w:rFonts w:ascii="Arial" w:hAnsi="Arial" w:cs="Arial"/>
          <w:sz w:val="24"/>
          <w:szCs w:val="24"/>
        </w:rPr>
        <w:t>рад</w:t>
      </w:r>
      <w:proofErr w:type="spellEnd"/>
      <w:r w:rsidRPr="006A4DB6">
        <w:rPr>
          <w:rFonts w:ascii="Arial" w:hAnsi="Arial" w:cs="Arial"/>
          <w:sz w:val="24"/>
          <w:szCs w:val="24"/>
        </w:rPr>
        <w:t>.</w:t>
      </w:r>
      <w:proofErr w:type="gramEnd"/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45.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Центар за социјални рад обавештава Градс</w:t>
      </w:r>
      <w:r w:rsidRPr="006A4DB6">
        <w:rPr>
          <w:rFonts w:ascii="Arial" w:hAnsi="Arial" w:cs="Arial"/>
          <w:sz w:val="24"/>
          <w:szCs w:val="24"/>
          <w:lang w:val="hr-HR"/>
        </w:rPr>
        <w:t>ку</w:t>
      </w:r>
      <w:r w:rsidRPr="006A4DB6">
        <w:rPr>
          <w:rFonts w:ascii="Arial" w:hAnsi="Arial" w:cs="Arial"/>
          <w:sz w:val="24"/>
          <w:szCs w:val="24"/>
        </w:rPr>
        <w:t> </w:t>
      </w:r>
      <w:r w:rsidRPr="006A4DB6">
        <w:rPr>
          <w:rFonts w:ascii="Arial" w:hAnsi="Arial" w:cs="Arial"/>
          <w:sz w:val="24"/>
          <w:szCs w:val="24"/>
          <w:lang w:val="sr-Cyrl-CS"/>
        </w:rPr>
        <w:t>управу за друштвене делатности, уколико са територије Града Ниша нема лица која остварују право на привремено становање из члана 39. став 1 ове одлуке.</w:t>
      </w: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bookmarkStart w:id="0" w:name="clan_46"/>
      <w:bookmarkEnd w:id="0"/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46.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Градска управа за друштвене делатности, у случају из члана 45. ове одлуке, може да понуди смештај деце и омладине без родитељског старања из других општина у Округу.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Уговором закљученим између Града Ниша и општина из Нишавског округа регулишу се међусобна права и обавезе.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53.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У циљу организације и координирања добровољног рада, Градска управа за друштвене делатности упућује радно способне појединце, који су у стању социјалне потребе, на добровољни рад у јавно предузеће или установу, односно другог директног или индиректног корисника буџетских средстава.</w:t>
      </w: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64.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На основу спискова из члана 63. ове одлуке Центар за социјални рад на име носиоца права на бесплатан оброк издаје корисничку књижицу и бонове за бесплатан оброк које оверава Градска управа за друштвене делатности.</w:t>
      </w:r>
    </w:p>
    <w:p w:rsidR="006A4DB6" w:rsidRDefault="006A4DB6" w:rsidP="006A4DB6">
      <w:pPr>
        <w:pStyle w:val="NoSpacing"/>
        <w:ind w:firstLine="720"/>
        <w:rPr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Корисничка књижица садржи: име и презиме носиоца права, ЈМБГ, адресу становања , број чланова домаћинства, број решења и период важења права.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509AA" w:rsidRDefault="008509AA" w:rsidP="006A4DB6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Члан 68.</w:t>
      </w:r>
    </w:p>
    <w:p w:rsidR="008509AA" w:rsidRDefault="008509AA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Право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на делимично ослобађање од плаћања комуналних услуга у висини до 1.000,00 динара имају корисници новчане социјалне помоћи по основу радне способности и имаоци социјалних карата као и породице бораца учесника оружаних </w:t>
      </w:r>
      <w:r>
        <w:rPr>
          <w:rFonts w:ascii="Arial" w:hAnsi="Arial" w:cs="Arial"/>
          <w:bCs/>
          <w:sz w:val="24"/>
          <w:szCs w:val="24"/>
          <w:lang w:val="sr-Cyrl-RS"/>
        </w:rPr>
        <w:lastRenderedPageBreak/>
        <w:t>сукоба деведесетих година на тероторији Града Ниша уколико су ослобођени од плаћања накнаде за утрошену води и изношење смећа.</w:t>
      </w:r>
    </w:p>
    <w:p w:rsidR="008509AA" w:rsidRPr="008509AA" w:rsidRDefault="008509AA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 w:rsidRPr="008509AA">
        <w:rPr>
          <w:rFonts w:ascii="Arial" w:hAnsi="Arial" w:cs="Arial"/>
          <w:bCs/>
          <w:sz w:val="24"/>
          <w:szCs w:val="24"/>
          <w:lang w:val="sr-Cyrl-RS"/>
        </w:rPr>
        <w:t>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 w:rsidR="008509AA" w:rsidRPr="008509AA" w:rsidRDefault="008509AA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-са примањима до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47.000,00 динара у износу </w:t>
      </w:r>
      <w:r w:rsidRPr="008509AA">
        <w:rPr>
          <w:rFonts w:ascii="Arial" w:hAnsi="Arial" w:cs="Arial"/>
          <w:bCs/>
          <w:sz w:val="24"/>
          <w:szCs w:val="24"/>
          <w:lang w:val="sr-Cyrl-RS"/>
        </w:rPr>
        <w:t>од 45%</w:t>
      </w:r>
    </w:p>
    <w:p w:rsidR="008509AA" w:rsidRPr="008509AA" w:rsidRDefault="008509AA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-са примањима од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47.000,00 </w:t>
      </w: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 до  </w:t>
      </w:r>
      <w:r>
        <w:rPr>
          <w:rFonts w:ascii="Arial" w:hAnsi="Arial" w:cs="Arial"/>
          <w:bCs/>
          <w:sz w:val="24"/>
          <w:szCs w:val="24"/>
          <w:lang w:val="sr-Cyrl-RS"/>
        </w:rPr>
        <w:t>52.000,00</w:t>
      </w: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 динара у износу  од 30%</w:t>
      </w:r>
    </w:p>
    <w:p w:rsidR="008509AA" w:rsidRDefault="008509AA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-са примањима од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52.000,00 </w:t>
      </w:r>
      <w:r w:rsidRPr="008509AA">
        <w:rPr>
          <w:rFonts w:ascii="Arial" w:hAnsi="Arial" w:cs="Arial"/>
          <w:bCs/>
          <w:sz w:val="24"/>
          <w:szCs w:val="24"/>
          <w:lang w:val="sr-Cyrl-RS"/>
        </w:rPr>
        <w:t xml:space="preserve">до </w:t>
      </w:r>
      <w:r w:rsidR="009213C9">
        <w:rPr>
          <w:rFonts w:ascii="Arial" w:hAnsi="Arial" w:cs="Arial"/>
          <w:bCs/>
          <w:sz w:val="24"/>
          <w:szCs w:val="24"/>
          <w:lang w:val="sr-Cyrl-RS"/>
        </w:rPr>
        <w:t>100.000,00 динара у износу од 5% уколико су ослобођени од плаћања накнаде за испоручену топлотну енергију и накнаде за утрошену воду или изношење смећа</w:t>
      </w:r>
      <w:r w:rsidRPr="008509AA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9213C9" w:rsidRDefault="009213C9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Сва лица која нису обухваћена ставом 2. члана 68,. а имају статус борца са пребивалиштем или боравиштем за избегла и интерно расељена лица на територији града Ниша , као и породице палих бораца на територији Града Ниша остварују умањење на комуналне услуге за утрошену воду и изношење смећа у износу од 20%</w:t>
      </w:r>
      <w:r w:rsidR="00C6503D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C6503D" w:rsidRPr="008509AA" w:rsidRDefault="00C6503D" w:rsidP="008509AA">
      <w:pPr>
        <w:tabs>
          <w:tab w:val="left" w:pos="1428"/>
        </w:tabs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Уз захтев за делимично ослобађање од комуналних трошкова прилажу се: решење о признавању статуса борца,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  <w:lang w:val="sr-Cyrl-RS"/>
        </w:rPr>
        <w:t xml:space="preserve"> фотокопије рачуна за пружене услуге и документација потребна за издавање социјалне карте </w:t>
      </w:r>
    </w:p>
    <w:p w:rsidR="008509AA" w:rsidRPr="008509AA" w:rsidRDefault="008509AA" w:rsidP="006A4DB6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71.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Уколико су појединци, који нису сродници обавезни на издржавање сносили трошкове сахране лица из члана 70. ове одлуке имају право на накнаду трошкова сахране у висини трошкова учињених за набавку најнеопходније погребне опреме.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Накнада трошкова сахране утврђује се у висини стварних трошкова учињених за набавку најнеопходније погребне опреме (сандук, покров, крст, пирамида), превоз посмртних остатака и извршену сахрану.</w:t>
      </w:r>
    </w:p>
    <w:p w:rsidR="006A4DB6" w:rsidRPr="006A4DB6" w:rsidRDefault="006A4DB6" w:rsidP="006A4DB6">
      <w:pPr>
        <w:pStyle w:val="NoSpacing"/>
        <w:ind w:firstLine="720"/>
        <w:jc w:val="both"/>
        <w:rPr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Право на бесплатно сахрањивање или накнаду трошкова утврђује Центар за социјални рад, решењем обавештава Градску управу за органе Града и грађанска стања која издаје налог ЈКП "Горица" да изврши сахрану</w:t>
      </w:r>
      <w:r w:rsidRPr="006A4DB6">
        <w:rPr>
          <w:lang w:val="sr-Cyrl-CS"/>
        </w:rPr>
        <w:t>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75.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Захтев за накнаду трошкова за вантелесну оплодњу подноси се Градск</w:t>
      </w:r>
      <w:proofErr w:type="spellStart"/>
      <w:r w:rsidRPr="006A4DB6">
        <w:rPr>
          <w:rFonts w:ascii="Arial" w:hAnsi="Arial" w:cs="Arial"/>
          <w:sz w:val="24"/>
          <w:szCs w:val="24"/>
        </w:rPr>
        <w:t>oj</w:t>
      </w:r>
      <w:proofErr w:type="spellEnd"/>
      <w:r w:rsidRPr="006A4DB6">
        <w:rPr>
          <w:rFonts w:ascii="Arial" w:hAnsi="Arial" w:cs="Arial"/>
          <w:sz w:val="24"/>
          <w:szCs w:val="24"/>
        </w:rPr>
        <w:t> </w:t>
      </w:r>
      <w:r w:rsidRPr="006A4DB6">
        <w:rPr>
          <w:rFonts w:ascii="Arial" w:hAnsi="Arial" w:cs="Arial"/>
          <w:sz w:val="24"/>
          <w:szCs w:val="24"/>
          <w:lang w:val="sr-Cyrl-CS"/>
        </w:rPr>
        <w:t>управ</w:t>
      </w:r>
      <w:r w:rsidRPr="006A4DB6">
        <w:rPr>
          <w:rFonts w:ascii="Arial" w:hAnsi="Arial" w:cs="Arial"/>
          <w:sz w:val="24"/>
          <w:szCs w:val="24"/>
          <w:lang w:val="hr-HR"/>
        </w:rPr>
        <w:t>и</w:t>
      </w:r>
      <w:r w:rsidRPr="006A4DB6">
        <w:rPr>
          <w:rFonts w:ascii="Arial" w:hAnsi="Arial" w:cs="Arial"/>
          <w:sz w:val="24"/>
          <w:szCs w:val="24"/>
        </w:rPr>
        <w:t> </w:t>
      </w:r>
      <w:r w:rsidRPr="006A4DB6">
        <w:rPr>
          <w:rFonts w:ascii="Arial" w:hAnsi="Arial" w:cs="Arial"/>
          <w:sz w:val="24"/>
          <w:szCs w:val="24"/>
          <w:lang w:val="sr-Cyrl-CS"/>
        </w:rPr>
        <w:t>за друштвене делатности.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Право на накнаду трошкова за вантелесну оплодњу може се остварити једном у току календарске године.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Захтев за остваривање права на накнаду трошкова за поступак вантелесне оплодње може се поднети најраније 30 дана од назначеног термина за обављање поступка вантелесне оплодње.</w:t>
      </w:r>
    </w:p>
    <w:p w:rsid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77.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О праву на накнаду трошкова за вантелесну оплодњу одлучује Градска управа за друштвене делатности.</w:t>
      </w: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78.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Градска управа за друштвене делатности, по спроведеном поступку, доставља решење са потребном финансијском документацијом о оствареном праву на накнаду трошкова за вантелесну оплодњу Градској управи Града Ниша - Секретаријату надлежан за финансије ради преноса средстава.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Уколико се плаћање врши по профактури, Градска управа за финансије извршиће пренос средстава на рачун изабране здравствене установе.</w:t>
      </w:r>
    </w:p>
    <w:p w:rsidR="006A4DB6" w:rsidRPr="006A4DB6" w:rsidRDefault="006A4DB6" w:rsidP="006A4DB6">
      <w:pPr>
        <w:pStyle w:val="NoSpacing"/>
        <w:ind w:firstLine="720"/>
        <w:jc w:val="both"/>
        <w:rPr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Ако је поступак вантелесне оплодње завршен и подносилац захтева извршио плаћање, Градска управа за финансије рефундираће средства на текући рачун подносиоца захтева.</w:t>
      </w:r>
    </w:p>
    <w:p w:rsidR="006A4DB6" w:rsidRDefault="006A4DB6" w:rsidP="006A4DB6">
      <w:pPr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86.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О захтевима за остваривање права из ове одлуке одлучује Центар за социјални рад, осим о праву на накнаду трошкова за вантелесну оплодњу о коме одлучује Градска управа за друштвене делатности, и права на дневни боравак о коме одлучује установа у којој се пружа услуга дневног боравка.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По жалбама на решења Центра за социјални рад одлучује Градска управа за друштвене делатности.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По жалбама на решења Градск</w:t>
      </w:r>
      <w:r w:rsidRPr="006A4DB6">
        <w:rPr>
          <w:rFonts w:ascii="Arial" w:hAnsi="Arial" w:cs="Arial"/>
          <w:sz w:val="24"/>
          <w:szCs w:val="24"/>
          <w:lang w:val="hr-HR"/>
        </w:rPr>
        <w:t>е</w:t>
      </w:r>
      <w:r w:rsidRPr="006A4DB6">
        <w:rPr>
          <w:rFonts w:ascii="Arial" w:hAnsi="Arial" w:cs="Arial"/>
          <w:sz w:val="24"/>
          <w:szCs w:val="24"/>
        </w:rPr>
        <w:t> </w:t>
      </w:r>
      <w:r w:rsidRPr="006A4DB6">
        <w:rPr>
          <w:rFonts w:ascii="Arial" w:hAnsi="Arial" w:cs="Arial"/>
          <w:sz w:val="24"/>
          <w:szCs w:val="24"/>
          <w:lang w:val="sr-Cyrl-CS"/>
        </w:rPr>
        <w:t>управе за друштвене делатности одлучује Градско веће Града Ниша.</w:t>
      </w:r>
    </w:p>
    <w:p w:rsid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Жалбе се предају првостепеном органу.</w:t>
      </w:r>
    </w:p>
    <w:p w:rsidR="006A4DB6" w:rsidRPr="006A4DB6" w:rsidRDefault="006A4DB6" w:rsidP="006A4DB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A4DB6" w:rsidRPr="006A4DB6" w:rsidRDefault="006A4DB6" w:rsidP="006A4DB6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bookmarkStart w:id="2" w:name="clan_87"/>
      <w:bookmarkEnd w:id="2"/>
      <w:r w:rsidRPr="006A4DB6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87. </w:t>
      </w:r>
      <w:r w:rsidRPr="006A4DB6">
        <w:rPr>
          <w:rFonts w:ascii="Tahoma" w:hAnsi="Tahoma" w:cs="Tahoma"/>
          <w:b/>
          <w:bCs/>
          <w:sz w:val="24"/>
          <w:szCs w:val="24"/>
        </w:rPr>
        <w:t>﻿</w:t>
      </w:r>
    </w:p>
    <w:p w:rsidR="006A4DB6" w:rsidRPr="006A4DB6" w:rsidRDefault="006A4DB6" w:rsidP="006A4DB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4DB6">
        <w:rPr>
          <w:rFonts w:ascii="Arial" w:hAnsi="Arial" w:cs="Arial"/>
          <w:sz w:val="24"/>
          <w:szCs w:val="24"/>
          <w:lang w:val="sr-Cyrl-CS"/>
        </w:rPr>
        <w:t>Градска управа за друштвене делатности врши ревизију решења, Центра за социјални рад, о признавању права из ове одлуке,на начин и по поступку прописаним Законом.</w:t>
      </w:r>
    </w:p>
    <w:p w:rsidR="006A4DB6" w:rsidRPr="006A4DB6" w:rsidRDefault="006A4DB6" w:rsidP="006A4DB6">
      <w:pPr>
        <w:rPr>
          <w:rFonts w:ascii="Arial" w:hAnsi="Arial" w:cs="Arial"/>
          <w:sz w:val="24"/>
          <w:szCs w:val="24"/>
          <w:lang w:val="sr-Cyrl-CS"/>
        </w:rPr>
      </w:pPr>
    </w:p>
    <w:p w:rsidR="009526D2" w:rsidRPr="006A4DB6" w:rsidRDefault="009526D2">
      <w:pPr>
        <w:rPr>
          <w:rFonts w:ascii="Arial" w:hAnsi="Arial" w:cs="Arial"/>
          <w:sz w:val="24"/>
          <w:szCs w:val="24"/>
        </w:rPr>
      </w:pPr>
    </w:p>
    <w:sectPr w:rsidR="009526D2" w:rsidRPr="006A4DB6" w:rsidSect="001A5646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B6"/>
    <w:rsid w:val="006A4DB6"/>
    <w:rsid w:val="008509AA"/>
    <w:rsid w:val="009213C9"/>
    <w:rsid w:val="009526D2"/>
    <w:rsid w:val="00C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Milijić-Stanković</dc:creator>
  <cp:lastModifiedBy>Đurica Spasić</cp:lastModifiedBy>
  <cp:revision>2</cp:revision>
  <dcterms:created xsi:type="dcterms:W3CDTF">2024-12-19T10:37:00Z</dcterms:created>
  <dcterms:modified xsi:type="dcterms:W3CDTF">2024-12-20T10:26:00Z</dcterms:modified>
</cp:coreProperties>
</file>