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029D0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4D3BA9" w:rsidRPr="004D3BA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 рада Народнoг музеја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</w:t>
      </w:r>
      <w:r w:rsidR="004D3BA9" w:rsidRPr="004D3BA9">
        <w:rPr>
          <w:rFonts w:eastAsia="Times New Roman"/>
          <w:bCs/>
          <w:lang w:val="sr-Cyrl-RS" w:eastAsia="ar-SA"/>
        </w:rPr>
        <w:t>Програм рада Народнoг музеја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C2648" w:rsidRPr="00EE6B6A">
        <w:rPr>
          <w:lang w:val="sr-Cyrl-RS"/>
        </w:rPr>
        <w:t>Весна Црноглавац, директорка Народнoг музеја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BC0614">
        <w:rPr>
          <w:lang w:val="sr-Latn-RS" w:eastAsia="sr-Cyrl-CS"/>
        </w:rPr>
        <w:t>1411-</w:t>
      </w:r>
      <w:r w:rsidR="00BC0614">
        <w:rPr>
          <w:lang w:val="sr-Latn-RS" w:eastAsia="sr-Cyrl-CS"/>
        </w:rPr>
        <w:t>26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8029D0">
        <w:rPr>
          <w:lang w:val="sr-Latn-RS"/>
        </w:rPr>
        <w:t>20.</w:t>
      </w:r>
      <w:r w:rsidR="00DF2C89">
        <w:rPr>
          <w:lang w:val="sr-Latn-RS"/>
        </w:rPr>
        <w:t>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E379DD" w:rsidRPr="00497040" w:rsidRDefault="00E379DD" w:rsidP="00E379D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E379DD" w:rsidRPr="00497040" w:rsidRDefault="00E379DD" w:rsidP="00E379D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E379DD" w:rsidRPr="00780481" w:rsidRDefault="00E379DD" w:rsidP="00E379D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E379DD" w:rsidRPr="00780481" w:rsidRDefault="00E379DD" w:rsidP="00E379D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E379DD" w:rsidRPr="00497040" w:rsidRDefault="00E379DD" w:rsidP="00E379D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E379DD" w:rsidRDefault="00E379DD" w:rsidP="00E379DD">
      <w:pPr>
        <w:spacing w:line="20" w:lineRule="atLeast"/>
      </w:pP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4D3BA9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029D0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C061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379DD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2648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2024-12-20T15:34:00Z</cp:lastPrinted>
  <dcterms:created xsi:type="dcterms:W3CDTF">2020-12-23T09:51:00Z</dcterms:created>
  <dcterms:modified xsi:type="dcterms:W3CDTF">2024-12-20T18:21:00Z</dcterms:modified>
</cp:coreProperties>
</file>