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8074BB">
        <w:rPr>
          <w:lang w:val="sr-Latn-RS"/>
        </w:rPr>
        <w:t>2</w:t>
      </w:r>
      <w:r w:rsidR="000A1BC4">
        <w:rPr>
          <w:lang w:val="sr-Latn-RS"/>
        </w:rPr>
        <w:t>2</w:t>
      </w:r>
      <w:r w:rsidR="00DF2C89">
        <w:rPr>
          <w:lang w:val="sr-Latn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0A1BC4" w:rsidRPr="002541A2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одлуке</w:t>
      </w:r>
      <w:r w:rsidR="001D60D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о</w:t>
      </w:r>
      <w:r w:rsidR="000A1BC4" w:rsidRPr="002541A2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 измени Одлуке о оснивању Јавног комуналног предузећа „Медиана“  Ниш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0A1BC4" w:rsidRPr="002541A2">
        <w:rPr>
          <w:rFonts w:eastAsia="Times New Roman"/>
          <w:bCs/>
          <w:lang w:val="sr-Latn-RS" w:eastAsia="ar-SA"/>
        </w:rPr>
        <w:t>одлуке</w:t>
      </w:r>
      <w:r w:rsidR="000738C1">
        <w:rPr>
          <w:rFonts w:eastAsia="Times New Roman"/>
          <w:bCs/>
          <w:lang w:val="sr-Cyrl-RS" w:eastAsia="ar-SA"/>
        </w:rPr>
        <w:t xml:space="preserve"> о</w:t>
      </w:r>
      <w:r w:rsidR="000A1BC4" w:rsidRPr="002541A2">
        <w:rPr>
          <w:rFonts w:eastAsia="Times New Roman"/>
          <w:bCs/>
          <w:lang w:val="sr-Latn-RS" w:eastAsia="ar-SA"/>
        </w:rPr>
        <w:t xml:space="preserve"> измени Одлуке о оснивању Јавног комуналног предузећа „Медиана“  Ниш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</w:t>
      </w:r>
      <w:r w:rsidR="000738C1">
        <w:rPr>
          <w:rFonts w:eastAsia="Times New Roman"/>
          <w:lang w:val="sr-Cyrl-CS" w:eastAsia="sr-Cyrl-CS"/>
        </w:rPr>
        <w:t>,</w:t>
      </w:r>
      <w:r w:rsidRPr="00620DD6">
        <w:rPr>
          <w:rFonts w:eastAsia="Times New Roman"/>
          <w:lang w:val="sr-Cyrl-CS" w:eastAsia="sr-Cyrl-CS"/>
        </w:rPr>
        <w:t xml:space="preserve">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E25BBC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E25BBC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="000A1BC4">
        <w:rPr>
          <w:rFonts w:eastAsia="Times New Roman" w:cs="Times New Roman"/>
          <w:lang w:val="sr-Latn-RS" w:eastAsia="sr-Cyrl-CS"/>
        </w:rPr>
        <w:t xml:space="preserve"> </w:t>
      </w:r>
      <w:r w:rsidR="000A1BC4">
        <w:rPr>
          <w:rFonts w:eastAsia="Times New Roman" w:cs="Times New Roman"/>
          <w:lang w:val="sr-Cyrl-RS" w:eastAsia="sr-Cyrl-CS"/>
        </w:rPr>
        <w:t xml:space="preserve">Ирена Стаменковић, вршилац дужности директора </w:t>
      </w:r>
      <w:r w:rsidR="000A1BC4" w:rsidRPr="002541A2">
        <w:rPr>
          <w:rFonts w:eastAsia="Times New Roman"/>
          <w:bCs/>
          <w:lang w:val="sr-Latn-RS" w:eastAsia="ar-SA"/>
        </w:rPr>
        <w:t>Јавног комуналног предузећа „Медиана“  Ниш</w:t>
      </w:r>
      <w:r w:rsidR="00E25BBC">
        <w:rPr>
          <w:rFonts w:eastAsia="Times New Roman"/>
          <w:bCs/>
          <w:lang w:val="sr-Cyrl-RS" w:eastAsia="ar-SA"/>
        </w:rPr>
        <w:t xml:space="preserve"> и Јелена Динчић, вршилац дужности начелника Градске управе за комуналне делатности и инспекцијске послове.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2B7552">
        <w:rPr>
          <w:lang w:val="sr-Latn-RS" w:eastAsia="sr-Cyrl-CS"/>
        </w:rPr>
        <w:t>1414-</w:t>
      </w:r>
      <w:r w:rsidR="002B7552">
        <w:rPr>
          <w:lang w:val="sr-Latn-RS" w:eastAsia="sr-Cyrl-CS"/>
        </w:rPr>
        <w:t>2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8074BB">
        <w:rPr>
          <w:lang w:val="sr-Latn-RS"/>
        </w:rPr>
        <w:t>2</w:t>
      </w:r>
      <w:r w:rsidR="000A1BC4">
        <w:rPr>
          <w:lang w:val="sr-Latn-RS"/>
        </w:rPr>
        <w:t>2</w:t>
      </w:r>
      <w:r w:rsidR="00DF2C89">
        <w:rPr>
          <w:lang w:val="sr-Latn-RS"/>
        </w:rPr>
        <w:t>.12</w:t>
      </w:r>
      <w:r w:rsidR="00047B87">
        <w:rPr>
          <w:lang w:val="sr-Latn-RS"/>
        </w:rPr>
        <w:t>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0A1BC4" w:rsidRPr="009A2BA6" w:rsidRDefault="000A1BC4" w:rsidP="000A1BC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>
        <w:rPr>
          <w:rFonts w:ascii="Arial" w:hAnsi="Arial" w:cs="Arial"/>
          <w:b/>
          <w:bCs/>
          <w:lang w:val="sr-Cyrl-RS"/>
        </w:rPr>
        <w:t>К</w:t>
      </w:r>
    </w:p>
    <w:p w:rsidR="000A1BC4" w:rsidRDefault="000A1BC4" w:rsidP="000A1BC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0A1BC4" w:rsidRPr="009A2BA6" w:rsidRDefault="000A1BC4" w:rsidP="000A1BC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0A1BC4" w:rsidRPr="00E0229C" w:rsidRDefault="000A1BC4" w:rsidP="000A1BC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55407"/>
    <w:rsid w:val="000738C1"/>
    <w:rsid w:val="000941E8"/>
    <w:rsid w:val="000956A5"/>
    <w:rsid w:val="000A1BC4"/>
    <w:rsid w:val="000B4268"/>
    <w:rsid w:val="000C1D78"/>
    <w:rsid w:val="000D2C59"/>
    <w:rsid w:val="000E621F"/>
    <w:rsid w:val="00121720"/>
    <w:rsid w:val="0012685A"/>
    <w:rsid w:val="00136E77"/>
    <w:rsid w:val="0014675C"/>
    <w:rsid w:val="00173199"/>
    <w:rsid w:val="001759AE"/>
    <w:rsid w:val="001B1D8E"/>
    <w:rsid w:val="001B63BE"/>
    <w:rsid w:val="001D60D3"/>
    <w:rsid w:val="002109BE"/>
    <w:rsid w:val="00231FFB"/>
    <w:rsid w:val="00254EAF"/>
    <w:rsid w:val="002675F4"/>
    <w:rsid w:val="00286493"/>
    <w:rsid w:val="002A3144"/>
    <w:rsid w:val="002B7552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6F3343"/>
    <w:rsid w:val="00711764"/>
    <w:rsid w:val="00742877"/>
    <w:rsid w:val="00762B97"/>
    <w:rsid w:val="00765FCD"/>
    <w:rsid w:val="007B0C8D"/>
    <w:rsid w:val="007B2903"/>
    <w:rsid w:val="007D0DF3"/>
    <w:rsid w:val="007E689D"/>
    <w:rsid w:val="008074BB"/>
    <w:rsid w:val="0085036D"/>
    <w:rsid w:val="00874AAD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F2C89"/>
    <w:rsid w:val="00DF4558"/>
    <w:rsid w:val="00E208E8"/>
    <w:rsid w:val="00E25BBC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869D1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117</cp:revision>
  <cp:lastPrinted>2024-12-20T15:28:00Z</cp:lastPrinted>
  <dcterms:created xsi:type="dcterms:W3CDTF">2020-12-23T09:51:00Z</dcterms:created>
  <dcterms:modified xsi:type="dcterms:W3CDTF">2024-12-22T13:05:00Z</dcterms:modified>
</cp:coreProperties>
</file>