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CAD3C" w14:textId="5ED1067C" w:rsidR="008627D6" w:rsidRPr="008627D6" w:rsidRDefault="008627D6" w:rsidP="008627D6">
      <w:pPr>
        <w:pStyle w:val="ListParagraph"/>
        <w:ind w:left="780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14:paraId="192E0721" w14:textId="4A0BCDB8" w:rsidR="007272A6" w:rsidRDefault="00F75DE2" w:rsidP="003929A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члана 52.</w:t>
      </w:r>
      <w:r w:rsidR="008627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299E">
        <w:rPr>
          <w:rFonts w:ascii="Arial" w:hAnsi="Arial" w:cs="Arial"/>
          <w:sz w:val="24"/>
          <w:szCs w:val="24"/>
          <w:lang w:val="sr-Cyrl-RS"/>
        </w:rPr>
        <w:t xml:space="preserve">Закона о планирању и изградњи </w:t>
      </w:r>
      <w:bookmarkStart w:id="1" w:name="_Hlk177225826"/>
      <w:bookmarkStart w:id="2" w:name="_Hlk177226229"/>
      <w:r w:rsidR="00E2299E">
        <w:rPr>
          <w:rFonts w:ascii="Arial" w:hAnsi="Arial" w:cs="Arial"/>
          <w:sz w:val="24"/>
          <w:szCs w:val="24"/>
          <w:lang w:val="sr-Cyrl-RS"/>
        </w:rPr>
        <w:t xml:space="preserve">(„Службени гласник РС“, </w:t>
      </w:r>
      <w:bookmarkEnd w:id="1"/>
      <w:r w:rsidR="00E2299E">
        <w:rPr>
          <w:rFonts w:ascii="Arial" w:hAnsi="Arial" w:cs="Arial"/>
          <w:sz w:val="24"/>
          <w:szCs w:val="24"/>
          <w:lang w:val="sr-Cyrl-RS"/>
        </w:rPr>
        <w:t xml:space="preserve">бр. </w:t>
      </w:r>
      <w:bookmarkEnd w:id="2"/>
      <w:r w:rsidR="00E2299E">
        <w:rPr>
          <w:rFonts w:ascii="Arial" w:hAnsi="Arial" w:cs="Arial"/>
          <w:sz w:val="24"/>
          <w:szCs w:val="24"/>
          <w:lang w:val="sr-Cyrl-RS"/>
        </w:rPr>
        <w:t>72/2009, 81/2009, 64/2010 – Одлука УС, 24/2011, 121/2012, 42/2013 – Одлука УС, 50/2013 – Одлука УС, 54/2013 – Решење УС РС, 98/2013 – Одлука УС, 132/2014, 145/2014, 65/2017</w:t>
      </w:r>
      <w:r w:rsidR="007272A6">
        <w:rPr>
          <w:rFonts w:ascii="Arial" w:hAnsi="Arial" w:cs="Arial"/>
          <w:sz w:val="24"/>
          <w:szCs w:val="24"/>
          <w:lang w:val="sr-Cyrl-RS"/>
        </w:rPr>
        <w:t xml:space="preserve"> – Одлука УС РС, 83/2018, 31/2019,</w:t>
      </w:r>
      <w:r>
        <w:rPr>
          <w:rFonts w:ascii="Arial" w:hAnsi="Arial" w:cs="Arial"/>
          <w:sz w:val="24"/>
          <w:szCs w:val="24"/>
          <w:lang w:val="sr-Cyrl-RS"/>
        </w:rPr>
        <w:t xml:space="preserve"> 37/2019 – други закон, 9/2020,</w:t>
      </w:r>
      <w:r w:rsidR="007272A6">
        <w:rPr>
          <w:rFonts w:ascii="Arial" w:hAnsi="Arial" w:cs="Arial"/>
          <w:sz w:val="24"/>
          <w:szCs w:val="24"/>
          <w:lang w:val="sr-Cyrl-RS"/>
        </w:rPr>
        <w:t xml:space="preserve"> 81/2020 – Одлука УС</w:t>
      </w:r>
      <w:r w:rsidR="00B350EC">
        <w:rPr>
          <w:rFonts w:ascii="Arial" w:hAnsi="Arial" w:cs="Arial"/>
          <w:sz w:val="24"/>
          <w:szCs w:val="24"/>
          <w:lang w:val="sr-Cyrl-RS"/>
        </w:rPr>
        <w:t>, 52/2021 и 62/2023</w:t>
      </w:r>
      <w:r w:rsidR="007272A6">
        <w:rPr>
          <w:rFonts w:ascii="Arial" w:hAnsi="Arial" w:cs="Arial"/>
          <w:sz w:val="24"/>
          <w:szCs w:val="24"/>
          <w:lang w:val="sr-Cyrl-RS"/>
        </w:rPr>
        <w:t xml:space="preserve">), члана 32. </w:t>
      </w:r>
      <w:r>
        <w:rPr>
          <w:rFonts w:ascii="Arial" w:hAnsi="Arial" w:cs="Arial"/>
          <w:sz w:val="24"/>
          <w:szCs w:val="24"/>
          <w:lang w:val="sr-Cyrl-RS"/>
        </w:rPr>
        <w:t>став 1.тачка 20.</w:t>
      </w:r>
      <w:r w:rsidR="007272A6">
        <w:rPr>
          <w:rFonts w:ascii="Arial" w:hAnsi="Arial" w:cs="Arial"/>
          <w:sz w:val="24"/>
          <w:szCs w:val="24"/>
          <w:lang w:val="sr-Cyrl-RS"/>
        </w:rPr>
        <w:t>Закона о локалној самоуправи („Службени гласник РС“, бр. 129/2007, 83/2014 – други закон, 101/2016 – други закон</w:t>
      </w:r>
      <w:r w:rsidR="00B06B34">
        <w:rPr>
          <w:rFonts w:ascii="Arial" w:hAnsi="Arial" w:cs="Arial"/>
          <w:sz w:val="24"/>
          <w:szCs w:val="24"/>
          <w:lang w:val="sr-Cyrl-RS"/>
        </w:rPr>
        <w:t>,</w:t>
      </w:r>
      <w:r w:rsidR="007272A6">
        <w:rPr>
          <w:rFonts w:ascii="Arial" w:hAnsi="Arial" w:cs="Arial"/>
          <w:sz w:val="24"/>
          <w:szCs w:val="24"/>
          <w:lang w:val="sr-Cyrl-RS"/>
        </w:rPr>
        <w:t xml:space="preserve"> 47/2018</w:t>
      </w:r>
      <w:r w:rsidR="00B06B34">
        <w:rPr>
          <w:rFonts w:ascii="Arial" w:hAnsi="Arial" w:cs="Arial"/>
          <w:sz w:val="24"/>
          <w:szCs w:val="24"/>
          <w:lang w:val="sr-Cyrl-RS"/>
        </w:rPr>
        <w:t xml:space="preserve"> и 111/20</w:t>
      </w:r>
      <w:r>
        <w:rPr>
          <w:rFonts w:ascii="Arial" w:hAnsi="Arial" w:cs="Arial"/>
          <w:sz w:val="24"/>
          <w:szCs w:val="24"/>
          <w:lang w:val="sr-Cyrl-RS"/>
        </w:rPr>
        <w:t>21 – други</w:t>
      </w:r>
      <w:r w:rsidR="00B06B34">
        <w:rPr>
          <w:rFonts w:ascii="Arial" w:hAnsi="Arial" w:cs="Arial"/>
          <w:sz w:val="24"/>
          <w:szCs w:val="24"/>
          <w:lang w:val="sr-Cyrl-RS"/>
        </w:rPr>
        <w:t xml:space="preserve"> закон</w:t>
      </w:r>
      <w:r w:rsidR="007272A6">
        <w:rPr>
          <w:rFonts w:ascii="Arial" w:hAnsi="Arial" w:cs="Arial"/>
          <w:sz w:val="24"/>
          <w:szCs w:val="24"/>
          <w:lang w:val="sr-Cyrl-RS"/>
        </w:rPr>
        <w:t>), члана 12.</w:t>
      </w:r>
      <w:r w:rsidR="008627D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272A6">
        <w:rPr>
          <w:rFonts w:ascii="Arial" w:hAnsi="Arial" w:cs="Arial"/>
          <w:sz w:val="24"/>
          <w:szCs w:val="24"/>
          <w:lang w:val="sr-Cyrl-RS"/>
        </w:rPr>
        <w:t xml:space="preserve"> </w:t>
      </w:r>
      <w:bookmarkStart w:id="3" w:name="_Hlk177232731"/>
      <w:r w:rsidR="007272A6">
        <w:rPr>
          <w:rFonts w:ascii="Arial" w:hAnsi="Arial" w:cs="Arial"/>
          <w:sz w:val="24"/>
          <w:szCs w:val="24"/>
          <w:lang w:val="sr-Cyrl-RS"/>
        </w:rPr>
        <w:t xml:space="preserve">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урбанистичких пројеката, праву и висини накнаде члановима комисије, као и условима и начину рада комисија </w:t>
      </w:r>
      <w:r w:rsidR="000C5DE0">
        <w:rPr>
          <w:rFonts w:ascii="Arial" w:hAnsi="Arial" w:cs="Arial"/>
          <w:sz w:val="24"/>
          <w:szCs w:val="24"/>
          <w:lang w:val="sr-Cyrl-RS"/>
        </w:rPr>
        <w:t>(„Службени гласник РС“, бр.32/2019)</w:t>
      </w:r>
      <w:bookmarkEnd w:id="3"/>
      <w:r w:rsidR="000C5DE0">
        <w:rPr>
          <w:rFonts w:ascii="Arial" w:hAnsi="Arial" w:cs="Arial"/>
          <w:sz w:val="24"/>
          <w:szCs w:val="24"/>
          <w:lang w:val="sr-Cyrl-RS"/>
        </w:rPr>
        <w:t xml:space="preserve"> и члана 37. </w:t>
      </w:r>
      <w:r>
        <w:rPr>
          <w:rFonts w:ascii="Arial" w:hAnsi="Arial" w:cs="Arial"/>
          <w:sz w:val="24"/>
          <w:szCs w:val="24"/>
          <w:lang w:val="sr-Cyrl-RS"/>
        </w:rPr>
        <w:t>став 1. тачка 28.</w:t>
      </w:r>
      <w:r w:rsidR="000C5DE0">
        <w:rPr>
          <w:rFonts w:ascii="Arial" w:hAnsi="Arial" w:cs="Arial"/>
          <w:sz w:val="24"/>
          <w:szCs w:val="24"/>
          <w:lang w:val="sr-Cyrl-RS"/>
        </w:rPr>
        <w:t xml:space="preserve">Статута Града Ниша </w:t>
      </w:r>
      <w:bookmarkStart w:id="4" w:name="_Hlk177231098"/>
      <w:r w:rsidR="000C5DE0">
        <w:rPr>
          <w:rFonts w:ascii="Arial" w:hAnsi="Arial" w:cs="Arial"/>
          <w:sz w:val="24"/>
          <w:szCs w:val="24"/>
          <w:lang w:val="sr-Cyrl-RS"/>
        </w:rPr>
        <w:t>(„Службени лист Града Ниша“, бр. 88/2008, 143/2016 и 18/2019)</w:t>
      </w:r>
      <w:bookmarkEnd w:id="4"/>
      <w:r w:rsidR="000C5DE0">
        <w:rPr>
          <w:rFonts w:ascii="Arial" w:hAnsi="Arial" w:cs="Arial"/>
          <w:sz w:val="24"/>
          <w:szCs w:val="24"/>
          <w:lang w:val="sr-Cyrl-RS"/>
        </w:rPr>
        <w:t>,</w:t>
      </w:r>
    </w:p>
    <w:p w14:paraId="218B8564" w14:textId="4A25B443" w:rsidR="00715288" w:rsidRDefault="000C5DE0" w:rsidP="00134E94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одржаној __________. године, доноси</w:t>
      </w:r>
    </w:p>
    <w:p w14:paraId="253B1621" w14:textId="77777777" w:rsidR="00715288" w:rsidRDefault="00715288" w:rsidP="00134E94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6D9A004" w14:textId="4A2D7097" w:rsidR="000C5DE0" w:rsidRPr="0022617B" w:rsidRDefault="000C5DE0" w:rsidP="000C5DE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2617B">
        <w:rPr>
          <w:rFonts w:ascii="Arial" w:hAnsi="Arial" w:cs="Arial"/>
          <w:b/>
          <w:bCs/>
          <w:sz w:val="24"/>
          <w:szCs w:val="24"/>
          <w:lang w:val="sr-Cyrl-RS"/>
        </w:rPr>
        <w:t>Р Е Ш Е Њ Е</w:t>
      </w:r>
    </w:p>
    <w:p w14:paraId="128CB6F9" w14:textId="1B69F379" w:rsidR="000C5DE0" w:rsidRDefault="000C5DE0" w:rsidP="000C5DE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2617B">
        <w:rPr>
          <w:rFonts w:ascii="Arial" w:hAnsi="Arial" w:cs="Arial"/>
          <w:b/>
          <w:bCs/>
          <w:sz w:val="24"/>
          <w:szCs w:val="24"/>
          <w:lang w:val="sr-Cyrl-RS"/>
        </w:rPr>
        <w:t>О ОБРАЗОВАЊУ КОМИСИЈЕ ЗА ПЛАНОВЕ ГРАДА НИША</w:t>
      </w:r>
    </w:p>
    <w:p w14:paraId="5415247D" w14:textId="77777777" w:rsidR="00715288" w:rsidRPr="0022617B" w:rsidRDefault="00715288" w:rsidP="000C5DE0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16F28411" w14:textId="0CA11B20" w:rsidR="000C5DE0" w:rsidRDefault="000C5DE0" w:rsidP="000C5DE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b/>
          <w:bCs/>
          <w:sz w:val="24"/>
          <w:szCs w:val="24"/>
        </w:rPr>
        <w:t xml:space="preserve">I </w:t>
      </w:r>
      <w:r w:rsidR="007152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Образује се Комисија за планове Града Ниша (у даљем тексту: Комисија) у следећем саставу:</w:t>
      </w:r>
    </w:p>
    <w:p w14:paraId="301C1F30" w14:textId="6EAEFA37" w:rsidR="002844C4" w:rsidRPr="00E04298" w:rsidRDefault="002844C4" w:rsidP="002844C4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E04298">
        <w:rPr>
          <w:rFonts w:ascii="Arial" w:hAnsi="Arial" w:cs="Arial"/>
          <w:b/>
          <w:bCs/>
          <w:sz w:val="24"/>
          <w:szCs w:val="24"/>
          <w:lang w:val="sr-Cyrl-RS"/>
        </w:rPr>
        <w:t>ЗА ПРЕДСЕДНИКА:</w:t>
      </w:r>
    </w:p>
    <w:p w14:paraId="3091A623" w14:textId="0E9DF511" w:rsidR="00E04298" w:rsidRPr="00715288" w:rsidRDefault="002844C4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sz w:val="24"/>
          <w:szCs w:val="24"/>
          <w:lang w:val="sr-Cyrl-RS"/>
        </w:rPr>
        <w:t xml:space="preserve"> Лидија Сте</w:t>
      </w:r>
      <w:r w:rsidR="00F75DE2">
        <w:rPr>
          <w:rFonts w:ascii="Arial" w:hAnsi="Arial" w:cs="Arial"/>
          <w:sz w:val="24"/>
          <w:szCs w:val="24"/>
          <w:lang w:val="sr-Cyrl-RS"/>
        </w:rPr>
        <w:t xml:space="preserve">фановић Николић, дипл.инж.арх.- </w:t>
      </w:r>
      <w:r w:rsidR="00F75DE2" w:rsidRPr="00715288">
        <w:rPr>
          <w:rFonts w:ascii="Arial" w:hAnsi="Arial" w:cs="Arial"/>
          <w:sz w:val="24"/>
          <w:szCs w:val="24"/>
          <w:lang w:val="sr-Cyrl-RS"/>
        </w:rPr>
        <w:t xml:space="preserve">Главни урбаниста града Ниша </w:t>
      </w:r>
    </w:p>
    <w:p w14:paraId="677BCC08" w14:textId="77777777" w:rsidR="002844C4" w:rsidRPr="002844C4" w:rsidRDefault="002844C4" w:rsidP="002844C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A6EFCC2" w14:textId="2D49EF41" w:rsidR="00E04298" w:rsidRPr="00E04298" w:rsidRDefault="00E04298" w:rsidP="0022617B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5" w:name="_Hlk177228116"/>
      <w:r w:rsidRPr="00E04298">
        <w:rPr>
          <w:rFonts w:ascii="Arial" w:hAnsi="Arial" w:cs="Arial"/>
          <w:b/>
          <w:bCs/>
          <w:sz w:val="24"/>
          <w:szCs w:val="24"/>
          <w:lang w:val="sr-Cyrl-RS"/>
        </w:rPr>
        <w:t>ЗА ЗАМЕНИКА ПРЕДСЕДНИКА:</w:t>
      </w:r>
    </w:p>
    <w:p w14:paraId="404E4C0F" w14:textId="6AD3D1A9" w:rsidR="00E04298" w:rsidRDefault="00E04298" w:rsidP="0022617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Марија Марковић, дипл.и</w:t>
      </w:r>
      <w:r w:rsidR="00F75DE2">
        <w:rPr>
          <w:rFonts w:ascii="Arial" w:hAnsi="Arial" w:cs="Arial"/>
          <w:sz w:val="24"/>
          <w:szCs w:val="24"/>
          <w:lang w:val="sr-Cyrl-RS"/>
        </w:rPr>
        <w:t>нж.грађ.-</w:t>
      </w:r>
      <w:r>
        <w:rPr>
          <w:rFonts w:ascii="Arial" w:hAnsi="Arial" w:cs="Arial"/>
          <w:sz w:val="24"/>
          <w:szCs w:val="24"/>
          <w:lang w:val="sr-Cyrl-RS"/>
        </w:rPr>
        <w:t xml:space="preserve"> ЈП Завод за урбанизам Ниш</w:t>
      </w:r>
    </w:p>
    <w:p w14:paraId="24847F57" w14:textId="77777777" w:rsidR="002844C4" w:rsidRDefault="002844C4" w:rsidP="002844C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bookmarkEnd w:id="5"/>
    <w:p w14:paraId="1E61CA33" w14:textId="1A32C4CA" w:rsidR="002844C4" w:rsidRPr="00E04298" w:rsidRDefault="002844C4" w:rsidP="002844C4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E04298">
        <w:rPr>
          <w:rFonts w:ascii="Arial" w:hAnsi="Arial" w:cs="Arial"/>
          <w:b/>
          <w:bCs/>
          <w:sz w:val="24"/>
          <w:szCs w:val="24"/>
          <w:lang w:val="sr-Cyrl-RS"/>
        </w:rPr>
        <w:t xml:space="preserve">ЗА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СЕКРЕТАРА</w:t>
      </w:r>
      <w:r w:rsidRPr="00E04298">
        <w:rPr>
          <w:rFonts w:ascii="Arial" w:hAnsi="Arial" w:cs="Arial"/>
          <w:b/>
          <w:bCs/>
          <w:sz w:val="24"/>
          <w:szCs w:val="24"/>
          <w:lang w:val="sr-Cyrl-RS"/>
        </w:rPr>
        <w:t>:</w:t>
      </w:r>
    </w:p>
    <w:p w14:paraId="2896D474" w14:textId="31F704EA" w:rsidR="002844C4" w:rsidRDefault="002844C4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bookmarkStart w:id="6" w:name="_Hlk177234978"/>
      <w:r>
        <w:rPr>
          <w:rFonts w:ascii="Arial" w:hAnsi="Arial" w:cs="Arial"/>
          <w:sz w:val="24"/>
          <w:szCs w:val="24"/>
          <w:lang w:val="sr-Cyrl-RS"/>
        </w:rPr>
        <w:t>Игор Игић, дипл.и</w:t>
      </w:r>
      <w:r w:rsidR="00F75DE2">
        <w:rPr>
          <w:rFonts w:ascii="Arial" w:hAnsi="Arial" w:cs="Arial"/>
          <w:sz w:val="24"/>
          <w:szCs w:val="24"/>
          <w:lang w:val="sr-Cyrl-RS"/>
        </w:rPr>
        <w:t xml:space="preserve">нж.грађ.- </w:t>
      </w:r>
      <w:r>
        <w:rPr>
          <w:rFonts w:ascii="Arial" w:hAnsi="Arial" w:cs="Arial"/>
          <w:sz w:val="24"/>
          <w:szCs w:val="24"/>
          <w:lang w:val="sr-Cyrl-RS"/>
        </w:rPr>
        <w:t>Градска управа за грађевинарство</w:t>
      </w:r>
      <w:bookmarkEnd w:id="6"/>
    </w:p>
    <w:p w14:paraId="79EE4B92" w14:textId="77777777" w:rsidR="002844C4" w:rsidRDefault="002844C4" w:rsidP="002844C4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B16B35F" w14:textId="2082E584" w:rsidR="002844C4" w:rsidRPr="00E04298" w:rsidRDefault="002844C4" w:rsidP="002844C4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E04298">
        <w:rPr>
          <w:rFonts w:ascii="Arial" w:hAnsi="Arial" w:cs="Arial"/>
          <w:b/>
          <w:bCs/>
          <w:sz w:val="24"/>
          <w:szCs w:val="24"/>
          <w:lang w:val="sr-Cyrl-RS"/>
        </w:rPr>
        <w:t xml:space="preserve">ЗА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ЧЛАНОВЕ</w:t>
      </w:r>
      <w:r w:rsidRPr="00E04298">
        <w:rPr>
          <w:rFonts w:ascii="Arial" w:hAnsi="Arial" w:cs="Arial"/>
          <w:b/>
          <w:bCs/>
          <w:sz w:val="24"/>
          <w:szCs w:val="24"/>
          <w:lang w:val="sr-Cyrl-RS"/>
        </w:rPr>
        <w:t>:</w:t>
      </w:r>
    </w:p>
    <w:p w14:paraId="20EC06F3" w14:textId="1ACCCEB8" w:rsidR="002844C4" w:rsidRDefault="002844C4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bookmarkStart w:id="7" w:name="_Hlk177235040"/>
      <w:r>
        <w:rPr>
          <w:rFonts w:ascii="Arial" w:hAnsi="Arial" w:cs="Arial"/>
          <w:sz w:val="24"/>
          <w:szCs w:val="24"/>
          <w:lang w:val="sr-Cyrl-RS"/>
        </w:rPr>
        <w:t>Вера Цветковић, дипл.и</w:t>
      </w:r>
      <w:r w:rsidR="00F75DE2">
        <w:rPr>
          <w:rFonts w:ascii="Arial" w:hAnsi="Arial" w:cs="Arial"/>
          <w:sz w:val="24"/>
          <w:szCs w:val="24"/>
          <w:lang w:val="sr-Cyrl-RS"/>
        </w:rPr>
        <w:t>нж.грађ.-</w:t>
      </w:r>
      <w:r w:rsidR="006F0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</w:t>
      </w:r>
      <w:r w:rsidR="00603B22">
        <w:rPr>
          <w:rFonts w:ascii="Arial" w:hAnsi="Arial" w:cs="Arial"/>
          <w:sz w:val="24"/>
          <w:szCs w:val="24"/>
          <w:lang w:val="sr-Cyrl-RS"/>
        </w:rPr>
        <w:t>К</w:t>
      </w:r>
      <w:r>
        <w:rPr>
          <w:rFonts w:ascii="Arial" w:hAnsi="Arial" w:cs="Arial"/>
          <w:sz w:val="24"/>
          <w:szCs w:val="24"/>
          <w:lang w:val="sr-Cyrl-RS"/>
        </w:rPr>
        <w:t xml:space="preserve">П </w:t>
      </w:r>
      <w:r w:rsidR="00F75DE2">
        <w:rPr>
          <w:rFonts w:ascii="Arial" w:hAnsi="Arial" w:cs="Arial"/>
          <w:sz w:val="24"/>
          <w:szCs w:val="24"/>
          <w:lang w:val="sr-Cyrl-RS"/>
        </w:rPr>
        <w:t>„</w:t>
      </w:r>
      <w:r w:rsidR="00603B22">
        <w:rPr>
          <w:rFonts w:ascii="Arial" w:hAnsi="Arial" w:cs="Arial"/>
          <w:sz w:val="24"/>
          <w:szCs w:val="24"/>
          <w:lang w:val="sr-Cyrl-RS"/>
        </w:rPr>
        <w:t>Наиссус</w:t>
      </w:r>
      <w:r w:rsidR="00F75DE2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 Ниш</w:t>
      </w:r>
    </w:p>
    <w:p w14:paraId="7F2AA213" w14:textId="5147C261" w:rsidR="00603B22" w:rsidRDefault="00603B22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bookmarkStart w:id="8" w:name="_Hlk177234591"/>
      <w:r>
        <w:rPr>
          <w:rFonts w:ascii="Arial" w:hAnsi="Arial" w:cs="Arial"/>
          <w:sz w:val="24"/>
          <w:szCs w:val="24"/>
          <w:lang w:val="sr-Cyrl-RS"/>
        </w:rPr>
        <w:t>Мара Рашковић, дипл.инж.пејз</w:t>
      </w:r>
      <w:r w:rsidR="005C3E4F">
        <w:rPr>
          <w:rFonts w:ascii="Arial" w:hAnsi="Arial" w:cs="Arial"/>
          <w:sz w:val="24"/>
          <w:szCs w:val="24"/>
          <w:lang w:val="sr-Cyrl-RS"/>
        </w:rPr>
        <w:t xml:space="preserve">.арх., </w:t>
      </w:r>
    </w:p>
    <w:p w14:paraId="2FE31AC2" w14:textId="500C354C" w:rsidR="00603B22" w:rsidRDefault="00603B22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bookmarkStart w:id="9" w:name="_Hlk177234543"/>
      <w:bookmarkEnd w:id="8"/>
      <w:r>
        <w:rPr>
          <w:rFonts w:ascii="Arial" w:hAnsi="Arial" w:cs="Arial"/>
          <w:sz w:val="24"/>
          <w:szCs w:val="24"/>
          <w:lang w:val="sr-Cyrl-RS"/>
        </w:rPr>
        <w:t>др</w:t>
      </w:r>
      <w:r w:rsidR="00F75DE2">
        <w:rPr>
          <w:rFonts w:ascii="Arial" w:hAnsi="Arial" w:cs="Arial"/>
          <w:sz w:val="24"/>
          <w:szCs w:val="24"/>
          <w:lang w:val="sr-Cyrl-RS"/>
        </w:rPr>
        <w:t xml:space="preserve"> Марјан Петровић, дипл.инж.арх.-</w:t>
      </w:r>
      <w:r>
        <w:rPr>
          <w:rFonts w:ascii="Arial" w:hAnsi="Arial" w:cs="Arial"/>
          <w:sz w:val="24"/>
          <w:szCs w:val="24"/>
          <w:lang w:val="sr-Cyrl-RS"/>
        </w:rPr>
        <w:t xml:space="preserve"> Академија техничко – васпитачких струковних студија – Одсек Ниш</w:t>
      </w:r>
    </w:p>
    <w:bookmarkEnd w:id="9"/>
    <w:p w14:paraId="6E0C8250" w14:textId="67424B53" w:rsidR="00603B22" w:rsidRDefault="00603B22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Милош Веселиновић, маст.инж.арх</w:t>
      </w:r>
      <w:r w:rsidR="00F75DE2">
        <w:rPr>
          <w:rFonts w:ascii="Arial" w:hAnsi="Arial" w:cs="Arial"/>
          <w:sz w:val="24"/>
          <w:szCs w:val="24"/>
          <w:lang w:val="sr-Cyrl-RS"/>
        </w:rPr>
        <w:t>.</w:t>
      </w:r>
      <w:r w:rsidR="00AD72C0">
        <w:rPr>
          <w:rFonts w:ascii="Arial" w:hAnsi="Arial" w:cs="Arial"/>
          <w:sz w:val="24"/>
          <w:szCs w:val="24"/>
          <w:lang w:val="sr-Cyrl-RS"/>
        </w:rPr>
        <w:t>– Градска управа за комуналне делатности и инспекцијске послове</w:t>
      </w:r>
    </w:p>
    <w:p w14:paraId="5F328BE6" w14:textId="5B066A60" w:rsidR="00AD72C0" w:rsidRDefault="00F75DE2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Мирјана Ивановић, дипл.инж.арх.-</w:t>
      </w:r>
      <w:r w:rsidR="00AD72C0">
        <w:rPr>
          <w:rFonts w:ascii="Arial" w:hAnsi="Arial" w:cs="Arial"/>
          <w:sz w:val="24"/>
          <w:szCs w:val="24"/>
          <w:lang w:val="sr-Cyrl-RS"/>
        </w:rPr>
        <w:t xml:space="preserve"> ЈП Завод за урбанизам Ниш</w:t>
      </w:r>
    </w:p>
    <w:p w14:paraId="5DDEDFF6" w14:textId="4CCDA0D5" w:rsidR="00AD72C0" w:rsidRDefault="00F75DE2" w:rsidP="002844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RS"/>
        </w:rPr>
      </w:pPr>
      <w:bookmarkStart w:id="10" w:name="_Hlk177234612"/>
      <w:bookmarkEnd w:id="7"/>
      <w:r>
        <w:rPr>
          <w:rFonts w:ascii="Arial" w:hAnsi="Arial" w:cs="Arial"/>
          <w:sz w:val="24"/>
          <w:szCs w:val="24"/>
          <w:lang w:val="sr-Cyrl-RS"/>
        </w:rPr>
        <w:t>Љубомир Ранчић, дипл.инж.ел.-</w:t>
      </w:r>
      <w:r w:rsidR="00AD72C0">
        <w:rPr>
          <w:rFonts w:ascii="Arial" w:hAnsi="Arial" w:cs="Arial"/>
          <w:sz w:val="24"/>
          <w:szCs w:val="24"/>
          <w:lang w:val="sr-Cyrl-RS"/>
        </w:rPr>
        <w:t xml:space="preserve"> Електродистрибуција Србије, Сектор за планирање и инвестиције ДП Ниш</w:t>
      </w:r>
    </w:p>
    <w:bookmarkEnd w:id="10"/>
    <w:p w14:paraId="62AE828D" w14:textId="1472A142" w:rsidR="00AD72C0" w:rsidRDefault="00AD72C0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="007152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Комисија се образује ради обављања стручних послова у поступку</w:t>
      </w:r>
      <w:r w:rsidR="001102B0">
        <w:rPr>
          <w:rFonts w:ascii="Arial" w:hAnsi="Arial" w:cs="Arial"/>
          <w:sz w:val="24"/>
          <w:szCs w:val="24"/>
          <w:lang w:val="sr-Cyrl-RS"/>
        </w:rPr>
        <w:t xml:space="preserve"> израде и спровођења планских докумената, стручне провере усклађености урбанистичког пројекта са планским документом и Законом о планирању и изградњи, као и давања стручног мишљења по захтеву надлежних органа.</w:t>
      </w:r>
    </w:p>
    <w:p w14:paraId="29E80A78" w14:textId="6028B347" w:rsidR="001102B0" w:rsidRDefault="001102B0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b/>
          <w:bCs/>
          <w:sz w:val="24"/>
          <w:szCs w:val="24"/>
        </w:rPr>
        <w:t>III</w:t>
      </w:r>
      <w:r w:rsidRPr="00715288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7152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Административно – техничке послове припремања и одржавања седница Комисије обавља Градска управа за грађевинарство.</w:t>
      </w:r>
    </w:p>
    <w:p w14:paraId="7D0D69A4" w14:textId="0B3DE28B" w:rsidR="001102B0" w:rsidRDefault="001102B0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b/>
          <w:bCs/>
          <w:sz w:val="24"/>
          <w:szCs w:val="24"/>
        </w:rPr>
        <w:t>IV</w:t>
      </w:r>
      <w:r w:rsidR="007152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Комисија може образовати радне тимове за поједина сложена питања из области: </w:t>
      </w:r>
      <w:bookmarkStart w:id="11" w:name="_Hlk177233731"/>
      <w:r>
        <w:rPr>
          <w:rFonts w:ascii="Arial" w:hAnsi="Arial" w:cs="Arial"/>
          <w:sz w:val="24"/>
          <w:szCs w:val="24"/>
          <w:lang w:val="sr-Cyrl-RS"/>
        </w:rPr>
        <w:t>саобраћаја, пејзажног уређења и екологије, заштите градитељског наслеђа и урбане рекострукције, инфраструктуре, као и за техноекономска питања и архитектонско обликовање</w:t>
      </w:r>
      <w:bookmarkEnd w:id="11"/>
      <w:r>
        <w:rPr>
          <w:rFonts w:ascii="Arial" w:hAnsi="Arial" w:cs="Arial"/>
          <w:sz w:val="24"/>
          <w:szCs w:val="24"/>
          <w:lang w:val="sr-Cyrl-RS"/>
        </w:rPr>
        <w:t>.</w:t>
      </w:r>
    </w:p>
    <w:p w14:paraId="2C535B5C" w14:textId="443AAD99" w:rsidR="001102B0" w:rsidRDefault="001102B0" w:rsidP="001102B0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Комисија закључком о образовању радног тима одређује број чланова и састав радних тимова.</w:t>
      </w:r>
    </w:p>
    <w:p w14:paraId="2513FE45" w14:textId="3685AF16" w:rsidR="001102B0" w:rsidRDefault="001102B0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b/>
          <w:bCs/>
          <w:sz w:val="24"/>
          <w:szCs w:val="24"/>
        </w:rPr>
        <w:t>V</w:t>
      </w:r>
      <w:r w:rsidR="00715288" w:rsidRPr="007152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5288">
        <w:rPr>
          <w:rFonts w:ascii="Arial" w:hAnsi="Arial" w:cs="Arial"/>
          <w:b/>
          <w:bCs/>
          <w:sz w:val="24"/>
          <w:szCs w:val="24"/>
        </w:rPr>
        <w:t xml:space="preserve"> </w:t>
      </w:r>
      <w:r w:rsidR="00715288">
        <w:rPr>
          <w:rFonts w:ascii="Arial" w:hAnsi="Arial" w:cs="Arial"/>
          <w:b/>
          <w:bCs/>
          <w:sz w:val="24"/>
          <w:szCs w:val="24"/>
        </w:rPr>
        <w:tab/>
      </w:r>
      <w:r w:rsidR="00715288">
        <w:rPr>
          <w:rFonts w:ascii="Arial" w:hAnsi="Arial" w:cs="Arial"/>
          <w:sz w:val="24"/>
          <w:szCs w:val="24"/>
          <w:lang w:val="sr-Cyrl-RS"/>
        </w:rPr>
        <w:t>Комисија ближе уређује свој рад пословником о раду комисије. Пословник о раду комисије предлаже председник комисије и доноси га Комисија већином гласова на конститутивној седници.</w:t>
      </w:r>
    </w:p>
    <w:p w14:paraId="6827771C" w14:textId="77777777" w:rsidR="00715288" w:rsidRDefault="00715288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b/>
          <w:bCs/>
          <w:sz w:val="24"/>
          <w:szCs w:val="24"/>
        </w:rPr>
        <w:t>VI</w:t>
      </w:r>
      <w:r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Pr="00715288">
        <w:rPr>
          <w:rFonts w:ascii="Arial" w:hAnsi="Arial" w:cs="Arial"/>
          <w:sz w:val="24"/>
          <w:szCs w:val="24"/>
          <w:lang w:val="sr-Cyrl-RS"/>
        </w:rPr>
        <w:t xml:space="preserve">Мандат председника и чланова </w:t>
      </w:r>
      <w:r>
        <w:rPr>
          <w:rFonts w:ascii="Arial" w:hAnsi="Arial" w:cs="Arial"/>
          <w:sz w:val="24"/>
          <w:szCs w:val="24"/>
          <w:lang w:val="sr-Cyrl-RS"/>
        </w:rPr>
        <w:t>К</w:t>
      </w:r>
      <w:r w:rsidRPr="00715288">
        <w:rPr>
          <w:rFonts w:ascii="Arial" w:hAnsi="Arial" w:cs="Arial"/>
          <w:sz w:val="24"/>
          <w:szCs w:val="24"/>
          <w:lang w:val="sr-Cyrl-RS"/>
        </w:rPr>
        <w:t>омисије</w:t>
      </w:r>
      <w:r>
        <w:rPr>
          <w:rFonts w:ascii="Arial" w:hAnsi="Arial" w:cs="Arial"/>
          <w:sz w:val="24"/>
          <w:szCs w:val="24"/>
          <w:lang w:val="sr-Cyrl-RS"/>
        </w:rPr>
        <w:t xml:space="preserve"> траје 4 (четири) године.</w:t>
      </w:r>
    </w:p>
    <w:p w14:paraId="65644F90" w14:textId="722A5BF5" w:rsidR="00715288" w:rsidRDefault="00715288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15288">
        <w:rPr>
          <w:rFonts w:ascii="Arial" w:hAnsi="Arial" w:cs="Arial"/>
          <w:b/>
          <w:bCs/>
          <w:sz w:val="24"/>
          <w:szCs w:val="24"/>
        </w:rPr>
        <w:t>VII</w:t>
      </w:r>
      <w:r w:rsidRPr="00715288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Председнику, заменику председника, секретару и члановима Комисије за рад у Комисији припада право на накнаду. Наведена накнада се исплаћује по дану одржавања седнице Комисије у складу са Одлуком о накнадама одборника, председника и чланова радних тела (</w:t>
      </w:r>
      <w:bookmarkStart w:id="12" w:name="_Hlk177231273"/>
      <w:r>
        <w:rPr>
          <w:rFonts w:ascii="Arial" w:hAnsi="Arial" w:cs="Arial"/>
          <w:sz w:val="24"/>
          <w:szCs w:val="24"/>
          <w:lang w:val="sr-Cyrl-RS"/>
        </w:rPr>
        <w:t xml:space="preserve">„Службени лист Града Ниша“, </w:t>
      </w:r>
      <w:bookmarkEnd w:id="12"/>
      <w:r>
        <w:rPr>
          <w:rFonts w:ascii="Arial" w:hAnsi="Arial" w:cs="Arial"/>
          <w:sz w:val="24"/>
          <w:szCs w:val="24"/>
          <w:lang w:val="sr-Cyrl-RS"/>
        </w:rPr>
        <w:t xml:space="preserve">бр. </w:t>
      </w:r>
      <w:r w:rsidR="003929A5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/2008</w:t>
      </w:r>
      <w:r w:rsidR="003929A5">
        <w:rPr>
          <w:rFonts w:ascii="Arial" w:hAnsi="Arial" w:cs="Arial"/>
          <w:sz w:val="24"/>
          <w:szCs w:val="24"/>
          <w:lang w:val="sr-Cyrl-RS"/>
        </w:rPr>
        <w:t xml:space="preserve"> – пречишћени текст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929A5">
        <w:rPr>
          <w:rFonts w:ascii="Arial" w:hAnsi="Arial" w:cs="Arial"/>
          <w:sz w:val="24"/>
          <w:szCs w:val="24"/>
          <w:lang w:val="sr-Cyrl-RS"/>
        </w:rPr>
        <w:t>92</w:t>
      </w:r>
      <w:r>
        <w:rPr>
          <w:rFonts w:ascii="Arial" w:hAnsi="Arial" w:cs="Arial"/>
          <w:sz w:val="24"/>
          <w:szCs w:val="24"/>
          <w:lang w:val="sr-Cyrl-RS"/>
        </w:rPr>
        <w:t>/2016</w:t>
      </w:r>
      <w:r w:rsidR="003929A5">
        <w:rPr>
          <w:rFonts w:ascii="Arial" w:hAnsi="Arial" w:cs="Arial"/>
          <w:sz w:val="24"/>
          <w:szCs w:val="24"/>
          <w:lang w:val="sr-Cyrl-RS"/>
        </w:rPr>
        <w:t>, 106/2017</w:t>
      </w:r>
      <w:r w:rsidR="003204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="003929A5">
        <w:rPr>
          <w:rFonts w:ascii="Arial" w:hAnsi="Arial" w:cs="Arial"/>
          <w:sz w:val="24"/>
          <w:szCs w:val="24"/>
          <w:lang w:val="sr-Cyrl-RS"/>
        </w:rPr>
        <w:t>23</w:t>
      </w:r>
      <w:r>
        <w:rPr>
          <w:rFonts w:ascii="Arial" w:hAnsi="Arial" w:cs="Arial"/>
          <w:sz w:val="24"/>
          <w:szCs w:val="24"/>
          <w:lang w:val="sr-Cyrl-RS"/>
        </w:rPr>
        <w:t>/201</w:t>
      </w:r>
      <w:r w:rsidR="003929A5">
        <w:rPr>
          <w:rFonts w:ascii="Arial" w:hAnsi="Arial" w:cs="Arial"/>
          <w:sz w:val="24"/>
          <w:szCs w:val="24"/>
          <w:lang w:val="sr-Cyrl-RS"/>
        </w:rPr>
        <w:t>7 – испр.</w:t>
      </w:r>
      <w:r w:rsidR="003204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576F">
        <w:rPr>
          <w:rFonts w:ascii="Arial" w:hAnsi="Arial" w:cs="Arial"/>
          <w:sz w:val="24"/>
          <w:szCs w:val="24"/>
          <w:lang w:val="sr-Cyrl-RS"/>
        </w:rPr>
        <w:t>и</w:t>
      </w:r>
      <w:r w:rsidR="003204C2">
        <w:rPr>
          <w:rFonts w:ascii="Arial" w:hAnsi="Arial" w:cs="Arial"/>
          <w:sz w:val="24"/>
          <w:szCs w:val="24"/>
          <w:lang w:val="sr-Cyrl-RS"/>
        </w:rPr>
        <w:t xml:space="preserve"> 109/2020</w:t>
      </w:r>
      <w:r>
        <w:rPr>
          <w:rFonts w:ascii="Arial" w:hAnsi="Arial" w:cs="Arial"/>
          <w:sz w:val="24"/>
          <w:szCs w:val="24"/>
          <w:lang w:val="sr-Cyrl-RS"/>
        </w:rPr>
        <w:t>)</w:t>
      </w:r>
    </w:p>
    <w:p w14:paraId="127D9084" w14:textId="5A109332" w:rsidR="003929A5" w:rsidRDefault="003929A5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929A5">
        <w:rPr>
          <w:rFonts w:ascii="Arial" w:hAnsi="Arial" w:cs="Arial"/>
          <w:b/>
          <w:bCs/>
          <w:sz w:val="24"/>
          <w:szCs w:val="24"/>
        </w:rPr>
        <w:t>VIII</w:t>
      </w:r>
      <w:r w:rsidRPr="003929A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14:paraId="7073C83C" w14:textId="3F70750E" w:rsidR="003929A5" w:rsidRDefault="003929A5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Број:__________________</w:t>
      </w:r>
    </w:p>
    <w:p w14:paraId="4717A9B4" w14:textId="18F50968" w:rsidR="003929A5" w:rsidRDefault="003929A5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______________. </w:t>
      </w:r>
      <w:r w:rsidR="00C94631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>одине</w:t>
      </w:r>
    </w:p>
    <w:p w14:paraId="773A64E1" w14:textId="77777777" w:rsidR="003929A5" w:rsidRDefault="003929A5" w:rsidP="00AD72C0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6A518A2F" w14:textId="29CD26BB" w:rsidR="003929A5" w:rsidRPr="003929A5" w:rsidRDefault="003929A5" w:rsidP="003929A5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929A5">
        <w:rPr>
          <w:rFonts w:ascii="Arial" w:hAnsi="Arial" w:cs="Arial"/>
          <w:b/>
          <w:bCs/>
          <w:sz w:val="24"/>
          <w:szCs w:val="24"/>
          <w:lang w:val="sr-Cyrl-RS"/>
        </w:rPr>
        <w:t>СКУПШТИНА ГРАДА НИША</w:t>
      </w:r>
    </w:p>
    <w:p w14:paraId="324287D4" w14:textId="65ECBD4E" w:rsidR="003929A5" w:rsidRDefault="003929A5" w:rsidP="003929A5">
      <w:pPr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3929A5">
        <w:rPr>
          <w:rFonts w:ascii="Arial" w:hAnsi="Arial" w:cs="Arial"/>
          <w:b/>
          <w:bCs/>
          <w:sz w:val="24"/>
          <w:szCs w:val="24"/>
          <w:lang w:val="sr-Cyrl-RS"/>
        </w:rPr>
        <w:t>Председник</w:t>
      </w:r>
    </w:p>
    <w:p w14:paraId="6D30057C" w14:textId="77777777" w:rsidR="008627D6" w:rsidRPr="008627D6" w:rsidRDefault="008627D6" w:rsidP="003929A5">
      <w:pPr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F26F2AD" w14:textId="04D4772D" w:rsidR="0022617B" w:rsidRPr="008627D6" w:rsidRDefault="003929A5" w:rsidP="003929A5">
      <w:pPr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3929A5">
        <w:rPr>
          <w:rFonts w:ascii="Arial" w:hAnsi="Arial" w:cs="Arial"/>
          <w:b/>
          <w:bCs/>
          <w:sz w:val="24"/>
          <w:szCs w:val="24"/>
          <w:lang w:val="sr-Cyrl-RS"/>
        </w:rPr>
        <w:t>Проф. др Игор Новаковић</w:t>
      </w:r>
    </w:p>
    <w:sectPr w:rsidR="0022617B" w:rsidRPr="0086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669"/>
    <w:multiLevelType w:val="hybridMultilevel"/>
    <w:tmpl w:val="F5FC86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315F"/>
    <w:multiLevelType w:val="hybridMultilevel"/>
    <w:tmpl w:val="C480DFC4"/>
    <w:lvl w:ilvl="0" w:tplc="2962E506">
      <w:numFmt w:val="bullet"/>
      <w:lvlText w:val="-"/>
      <w:lvlJc w:val="left"/>
      <w:pPr>
        <w:ind w:left="7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1E39360B"/>
    <w:multiLevelType w:val="hybridMultilevel"/>
    <w:tmpl w:val="959C1FB2"/>
    <w:lvl w:ilvl="0" w:tplc="1B48FDC8">
      <w:numFmt w:val="bullet"/>
      <w:lvlText w:val="-"/>
      <w:lvlJc w:val="left"/>
      <w:pPr>
        <w:ind w:left="7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>
    <w:nsid w:val="57D974FB"/>
    <w:multiLevelType w:val="hybridMultilevel"/>
    <w:tmpl w:val="6F6AC030"/>
    <w:lvl w:ilvl="0" w:tplc="6CA8E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702803"/>
    <w:multiLevelType w:val="hybridMultilevel"/>
    <w:tmpl w:val="7F8E1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4D7C"/>
    <w:multiLevelType w:val="hybridMultilevel"/>
    <w:tmpl w:val="3C94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94"/>
    <w:rsid w:val="000C5DE0"/>
    <w:rsid w:val="001102B0"/>
    <w:rsid w:val="00134E94"/>
    <w:rsid w:val="0015492C"/>
    <w:rsid w:val="001B6E0B"/>
    <w:rsid w:val="001D6FEA"/>
    <w:rsid w:val="001F068D"/>
    <w:rsid w:val="00203735"/>
    <w:rsid w:val="002174B4"/>
    <w:rsid w:val="0022617B"/>
    <w:rsid w:val="00256AFD"/>
    <w:rsid w:val="002844C4"/>
    <w:rsid w:val="002E03A9"/>
    <w:rsid w:val="003204C2"/>
    <w:rsid w:val="003929A5"/>
    <w:rsid w:val="003F245C"/>
    <w:rsid w:val="003F75D9"/>
    <w:rsid w:val="004014D9"/>
    <w:rsid w:val="00443AFA"/>
    <w:rsid w:val="004E2295"/>
    <w:rsid w:val="00566C8D"/>
    <w:rsid w:val="005C3E4F"/>
    <w:rsid w:val="00603B22"/>
    <w:rsid w:val="006E5070"/>
    <w:rsid w:val="006F0387"/>
    <w:rsid w:val="00715288"/>
    <w:rsid w:val="007272A6"/>
    <w:rsid w:val="007C0DE9"/>
    <w:rsid w:val="007F052B"/>
    <w:rsid w:val="00852695"/>
    <w:rsid w:val="008627D6"/>
    <w:rsid w:val="00893398"/>
    <w:rsid w:val="00914F1F"/>
    <w:rsid w:val="009323C9"/>
    <w:rsid w:val="009852EC"/>
    <w:rsid w:val="009C4DF7"/>
    <w:rsid w:val="009F576F"/>
    <w:rsid w:val="00A43299"/>
    <w:rsid w:val="00A867DF"/>
    <w:rsid w:val="00AD72C0"/>
    <w:rsid w:val="00B06B34"/>
    <w:rsid w:val="00B350EC"/>
    <w:rsid w:val="00B76933"/>
    <w:rsid w:val="00C94631"/>
    <w:rsid w:val="00CD54CF"/>
    <w:rsid w:val="00E04298"/>
    <w:rsid w:val="00E2299E"/>
    <w:rsid w:val="00E537CF"/>
    <w:rsid w:val="00EA492E"/>
    <w:rsid w:val="00EA66F2"/>
    <w:rsid w:val="00F75DE2"/>
    <w:rsid w:val="00F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2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0738-E2FA-4D45-B9F4-012F78AB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Brankica Vukić Paunović</cp:lastModifiedBy>
  <cp:revision>22</cp:revision>
  <cp:lastPrinted>2024-10-01T09:23:00Z</cp:lastPrinted>
  <dcterms:created xsi:type="dcterms:W3CDTF">2024-09-14T14:48:00Z</dcterms:created>
  <dcterms:modified xsi:type="dcterms:W3CDTF">2024-10-01T09:23:00Z</dcterms:modified>
</cp:coreProperties>
</file>