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01.10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2C6C33" w:rsidRPr="003014B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других измена и допуна Плана детаљне регулације комплекса Електронске индустрије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2C6C33" w:rsidRPr="003014B3">
        <w:rPr>
          <w:rFonts w:eastAsia="Times New Roman"/>
          <w:bCs/>
          <w:lang w:val="sr-Latn-RS" w:eastAsia="ar-SA"/>
        </w:rPr>
        <w:t>других измена и допуна Плана детаљне регулације комплекса Електронске индустрије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661C5">
        <w:rPr>
          <w:rFonts w:eastAsia="Times New Roman" w:cs="Times New Roman"/>
          <w:lang w:val="sr-Cyrl-RS" w:eastAsia="sr-Cyrl-CS"/>
        </w:rPr>
        <w:t>Милан Милојевић</w:t>
      </w:r>
      <w:r w:rsidR="000B4268">
        <w:rPr>
          <w:rFonts w:eastAsia="Times New Roman" w:cs="Times New Roman"/>
          <w:lang w:val="sr-Cyrl-RS" w:eastAsia="sr-Cyrl-CS"/>
        </w:rPr>
        <w:t xml:space="preserve">, </w:t>
      </w:r>
      <w:r w:rsidR="00A661C5">
        <w:rPr>
          <w:rFonts w:eastAsia="Times New Roman" w:cs="Times New Roman"/>
          <w:lang w:val="sr-Cyrl-RS" w:eastAsia="sr-Cyrl-CS"/>
        </w:rPr>
        <w:t>из ЈП Завод за урбанизам Ниш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576409">
        <w:rPr>
          <w:lang w:val="sr-Latn-RS" w:eastAsia="sr-Cyrl-CS"/>
        </w:rPr>
        <w:t>896-</w:t>
      </w:r>
      <w:bookmarkEnd w:id="0"/>
      <w:r w:rsidR="00576409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01.10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76409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81</cp:revision>
  <cp:lastPrinted>2024-09-02T11:28:00Z</cp:lastPrinted>
  <dcterms:created xsi:type="dcterms:W3CDTF">2020-12-23T09:51:00Z</dcterms:created>
  <dcterms:modified xsi:type="dcterms:W3CDTF">2024-10-01T13:00:00Z</dcterms:modified>
</cp:coreProperties>
</file>